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33A60" w14:textId="097E4183" w:rsidR="003844B3" w:rsidRPr="00FB16DE" w:rsidRDefault="00FC08A0" w:rsidP="0059249F">
      <w:pPr>
        <w:jc w:val="center"/>
        <w:rPr>
          <w:rFonts w:eastAsia="Times New Roman"/>
          <w:b/>
          <w:bCs/>
          <w:sz w:val="24"/>
          <w:szCs w:val="24"/>
        </w:rPr>
      </w:pPr>
      <w:r w:rsidRPr="00FB16DE">
        <w:rPr>
          <w:rFonts w:eastAsia="Times New Roman"/>
          <w:b/>
          <w:bCs/>
          <w:sz w:val="24"/>
          <w:szCs w:val="24"/>
        </w:rPr>
        <w:t xml:space="preserve">Guidelines and </w:t>
      </w:r>
      <w:r w:rsidR="003B2F9D">
        <w:rPr>
          <w:rFonts w:eastAsia="Times New Roman"/>
          <w:b/>
          <w:bCs/>
          <w:sz w:val="24"/>
          <w:szCs w:val="24"/>
        </w:rPr>
        <w:t xml:space="preserve">Request </w:t>
      </w:r>
      <w:r w:rsidR="0059249F">
        <w:rPr>
          <w:rFonts w:eastAsia="Times New Roman"/>
          <w:b/>
          <w:bCs/>
          <w:sz w:val="24"/>
          <w:szCs w:val="24"/>
        </w:rPr>
        <w:t>Form for Degree</w:t>
      </w:r>
      <w:r w:rsidR="005C6399">
        <w:rPr>
          <w:rFonts w:eastAsia="Times New Roman"/>
          <w:b/>
          <w:bCs/>
          <w:sz w:val="24"/>
          <w:szCs w:val="24"/>
        </w:rPr>
        <w:t>-Approval</w:t>
      </w:r>
      <w:r w:rsidR="0059249F">
        <w:rPr>
          <w:rFonts w:eastAsia="Times New Roman"/>
          <w:b/>
          <w:bCs/>
          <w:sz w:val="24"/>
          <w:szCs w:val="24"/>
        </w:rPr>
        <w:t xml:space="preserve"> Exemption</w:t>
      </w:r>
      <w:r w:rsidR="003844B3" w:rsidRPr="00FB16DE">
        <w:rPr>
          <w:rFonts w:eastAsia="Times New Roman"/>
          <w:b/>
          <w:bCs/>
          <w:sz w:val="24"/>
          <w:szCs w:val="24"/>
        </w:rPr>
        <w:t xml:space="preserve"> </w:t>
      </w:r>
    </w:p>
    <w:p w14:paraId="06AB900A" w14:textId="57D5E7A5" w:rsidR="003844B3" w:rsidRPr="00E17860" w:rsidRDefault="003844B3" w:rsidP="003844B3">
      <w:pPr>
        <w:rPr>
          <w:rFonts w:eastAsia="Times New Roman"/>
          <w:sz w:val="12"/>
          <w:szCs w:val="12"/>
        </w:rPr>
      </w:pPr>
    </w:p>
    <w:p w14:paraId="3E10E1CF" w14:textId="77777777" w:rsidR="00FC08A0" w:rsidRPr="00FC08A0" w:rsidRDefault="00FC08A0" w:rsidP="003844B3">
      <w:pPr>
        <w:rPr>
          <w:rFonts w:eastAsia="Times New Roman"/>
          <w:sz w:val="10"/>
          <w:szCs w:val="10"/>
        </w:rPr>
      </w:pPr>
    </w:p>
    <w:p w14:paraId="1B2D2816" w14:textId="086A4B47" w:rsidR="00704CF2" w:rsidRDefault="003844B3" w:rsidP="00FB16DE">
      <w:pPr>
        <w:spacing w:after="120"/>
        <w:rPr>
          <w:rFonts w:eastAsia="Times New Roman"/>
        </w:rPr>
      </w:pPr>
      <w:r>
        <w:rPr>
          <w:rFonts w:eastAsia="Times New Roman"/>
        </w:rPr>
        <w:t xml:space="preserve">On </w:t>
      </w:r>
      <w:r w:rsidR="00071778">
        <w:rPr>
          <w:rFonts w:eastAsia="Times New Roman"/>
        </w:rPr>
        <w:t xml:space="preserve">rare </w:t>
      </w:r>
      <w:r>
        <w:rPr>
          <w:rFonts w:eastAsia="Times New Roman"/>
        </w:rPr>
        <w:t>occasion</w:t>
      </w:r>
      <w:r w:rsidR="00071778">
        <w:rPr>
          <w:rFonts w:eastAsia="Times New Roman"/>
        </w:rPr>
        <w:t>s</w:t>
      </w:r>
      <w:r>
        <w:rPr>
          <w:rFonts w:eastAsia="Times New Roman"/>
        </w:rPr>
        <w:t xml:space="preserve">, </w:t>
      </w:r>
      <w:r w:rsidR="007A1CF6">
        <w:rPr>
          <w:rFonts w:eastAsia="Times New Roman"/>
        </w:rPr>
        <w:t xml:space="preserve">a </w:t>
      </w:r>
      <w:r>
        <w:rPr>
          <w:rFonts w:eastAsia="Times New Roman"/>
        </w:rPr>
        <w:t xml:space="preserve">member school may wish to offer </w:t>
      </w:r>
      <w:r w:rsidR="007A1CF6">
        <w:rPr>
          <w:rFonts w:eastAsia="Times New Roman"/>
        </w:rPr>
        <w:t xml:space="preserve">a </w:t>
      </w:r>
      <w:r w:rsidR="00891D61">
        <w:rPr>
          <w:rFonts w:eastAsia="Times New Roman"/>
        </w:rPr>
        <w:t xml:space="preserve">graduate </w:t>
      </w:r>
      <w:r>
        <w:rPr>
          <w:rFonts w:eastAsia="Times New Roman"/>
        </w:rPr>
        <w:t xml:space="preserve">degree that </w:t>
      </w:r>
      <w:r w:rsidR="00891D61">
        <w:rPr>
          <w:rFonts w:eastAsia="Times New Roman"/>
        </w:rPr>
        <w:t xml:space="preserve">it believes </w:t>
      </w:r>
      <w:r w:rsidR="007A1CF6">
        <w:rPr>
          <w:rFonts w:eastAsia="Times New Roman"/>
        </w:rPr>
        <w:t>is</w:t>
      </w:r>
      <w:r w:rsidR="008E506E">
        <w:rPr>
          <w:rFonts w:eastAsia="Times New Roman"/>
        </w:rPr>
        <w:t xml:space="preserve"> </w:t>
      </w:r>
      <w:r w:rsidR="007A1CF6">
        <w:rPr>
          <w:rFonts w:eastAsia="Times New Roman"/>
        </w:rPr>
        <w:t xml:space="preserve">within its mission as a theological school </w:t>
      </w:r>
      <w:r w:rsidR="008E506E">
        <w:rPr>
          <w:rFonts w:eastAsia="Times New Roman"/>
        </w:rPr>
        <w:t>but</w:t>
      </w:r>
      <w:r w:rsidR="003B2F9D">
        <w:rPr>
          <w:rFonts w:eastAsia="Times New Roman"/>
        </w:rPr>
        <w:t>,</w:t>
      </w:r>
      <w:r w:rsidR="008E506E">
        <w:rPr>
          <w:rFonts w:eastAsia="Times New Roman"/>
        </w:rPr>
        <w:t xml:space="preserve"> </w:t>
      </w:r>
      <w:r w:rsidR="001D6DD3">
        <w:rPr>
          <w:rFonts w:eastAsia="Times New Roman"/>
        </w:rPr>
        <w:t>for various reasons</w:t>
      </w:r>
      <w:r w:rsidR="003B2F9D">
        <w:rPr>
          <w:rFonts w:eastAsia="Times New Roman"/>
        </w:rPr>
        <w:t>,</w:t>
      </w:r>
      <w:r w:rsidR="001D6DD3">
        <w:rPr>
          <w:rFonts w:eastAsia="Times New Roman"/>
        </w:rPr>
        <w:t xml:space="preserve"> </w:t>
      </w:r>
      <w:r>
        <w:rPr>
          <w:rFonts w:eastAsia="Times New Roman"/>
        </w:rPr>
        <w:t xml:space="preserve">does not meet the </w:t>
      </w:r>
      <w:hyperlink r:id="rId5" w:anchor="pagemode=bookmarks" w:history="1">
        <w:r w:rsidRPr="003844B3">
          <w:rPr>
            <w:rStyle w:val="Hyperlink"/>
            <w:rFonts w:eastAsia="Times New Roman"/>
          </w:rPr>
          <w:t>Standards of Accreditation</w:t>
        </w:r>
      </w:hyperlink>
      <w:r>
        <w:rPr>
          <w:rFonts w:eastAsia="Times New Roman"/>
        </w:rPr>
        <w:t xml:space="preserve"> of the ATS </w:t>
      </w:r>
      <w:hyperlink r:id="rId6" w:history="1">
        <w:r w:rsidRPr="003844B3">
          <w:rPr>
            <w:rStyle w:val="Hyperlink"/>
            <w:rFonts w:eastAsia="Times New Roman"/>
          </w:rPr>
          <w:t>Commission on Accrediting</w:t>
        </w:r>
      </w:hyperlink>
      <w:r w:rsidR="00891D61">
        <w:rPr>
          <w:rFonts w:eastAsia="Times New Roman"/>
        </w:rPr>
        <w:t xml:space="preserve">, though </w:t>
      </w:r>
      <w:r w:rsidR="003B2F9D">
        <w:rPr>
          <w:rFonts w:eastAsia="Times New Roman"/>
        </w:rPr>
        <w:t>the degree</w:t>
      </w:r>
      <w:r w:rsidR="00891D61">
        <w:rPr>
          <w:rFonts w:eastAsia="Times New Roman"/>
        </w:rPr>
        <w:t xml:space="preserve"> is approved by some other recognized </w:t>
      </w:r>
      <w:r w:rsidR="00FB16DE">
        <w:rPr>
          <w:rFonts w:eastAsia="Times New Roman"/>
        </w:rPr>
        <w:t xml:space="preserve">quality assurance </w:t>
      </w:r>
      <w:r w:rsidR="00891D61">
        <w:rPr>
          <w:rFonts w:eastAsia="Times New Roman"/>
        </w:rPr>
        <w:t>agency.</w:t>
      </w:r>
      <w:r w:rsidR="00B73967">
        <w:rPr>
          <w:rFonts w:eastAsia="Times New Roman"/>
        </w:rPr>
        <w:t>*</w:t>
      </w:r>
      <w:r>
        <w:rPr>
          <w:rFonts w:eastAsia="Times New Roman"/>
        </w:rPr>
        <w:t xml:space="preserve">  </w:t>
      </w:r>
      <w:r w:rsidR="00D06DDE">
        <w:rPr>
          <w:rFonts w:eastAsia="Times New Roman"/>
        </w:rPr>
        <w:t>One</w:t>
      </w:r>
      <w:r w:rsidR="00891D61">
        <w:rPr>
          <w:rFonts w:eastAsia="Times New Roman"/>
        </w:rPr>
        <w:t xml:space="preserve"> example is an </w:t>
      </w:r>
      <w:r>
        <w:rPr>
          <w:rFonts w:eastAsia="Times New Roman"/>
        </w:rPr>
        <w:t xml:space="preserve">ecclesiastical degree approved by </w:t>
      </w:r>
      <w:r w:rsidR="00A2511B">
        <w:rPr>
          <w:rFonts w:eastAsia="Times New Roman"/>
        </w:rPr>
        <w:t xml:space="preserve">an ecclesial authority </w:t>
      </w:r>
      <w:r w:rsidR="008E506E">
        <w:rPr>
          <w:rFonts w:eastAsia="Times New Roman"/>
        </w:rPr>
        <w:t xml:space="preserve">but not covered by the ATS Standards </w:t>
      </w:r>
      <w:r w:rsidR="00A2511B">
        <w:rPr>
          <w:rFonts w:eastAsia="Times New Roman"/>
        </w:rPr>
        <w:t>(e.g., Licentiate of Sacred Theology</w:t>
      </w:r>
      <w:r w:rsidR="007A1CF6">
        <w:rPr>
          <w:rFonts w:eastAsia="Times New Roman"/>
        </w:rPr>
        <w:t xml:space="preserve"> or Doctor of Sacred Theology</w:t>
      </w:r>
      <w:r w:rsidR="00A2511B">
        <w:rPr>
          <w:rFonts w:eastAsia="Times New Roman"/>
        </w:rPr>
        <w:t>)</w:t>
      </w:r>
      <w:r w:rsidR="00891D61">
        <w:rPr>
          <w:rFonts w:eastAsia="Times New Roman"/>
        </w:rPr>
        <w:t>. Another example is a theologically compatible</w:t>
      </w:r>
      <w:r w:rsidR="00A2511B">
        <w:rPr>
          <w:rFonts w:eastAsia="Times New Roman"/>
        </w:rPr>
        <w:t xml:space="preserve"> </w:t>
      </w:r>
      <w:r>
        <w:rPr>
          <w:rFonts w:eastAsia="Times New Roman"/>
        </w:rPr>
        <w:t xml:space="preserve">degree </w:t>
      </w:r>
      <w:r w:rsidR="008E506E">
        <w:rPr>
          <w:rFonts w:eastAsia="Times New Roman"/>
        </w:rPr>
        <w:t xml:space="preserve">approved </w:t>
      </w:r>
      <w:r w:rsidR="00A2511B">
        <w:rPr>
          <w:rFonts w:eastAsia="Times New Roman"/>
        </w:rPr>
        <w:t>by a</w:t>
      </w:r>
      <w:r w:rsidR="00630CDF">
        <w:rPr>
          <w:rFonts w:eastAsia="Times New Roman"/>
        </w:rPr>
        <w:t>nother</w:t>
      </w:r>
      <w:r w:rsidR="00A2511B">
        <w:rPr>
          <w:rFonts w:eastAsia="Times New Roman"/>
        </w:rPr>
        <w:t xml:space="preserve"> re</w:t>
      </w:r>
      <w:r w:rsidR="000314DA">
        <w:rPr>
          <w:rFonts w:eastAsia="Times New Roman"/>
        </w:rPr>
        <w:t>cognized</w:t>
      </w:r>
      <w:r w:rsidR="00FB16DE">
        <w:rPr>
          <w:rFonts w:eastAsia="Times New Roman"/>
        </w:rPr>
        <w:t xml:space="preserve"> accreditor </w:t>
      </w:r>
      <w:r>
        <w:rPr>
          <w:rFonts w:eastAsia="Times New Roman"/>
        </w:rPr>
        <w:t xml:space="preserve">but not </w:t>
      </w:r>
      <w:r w:rsidR="00AA13FD">
        <w:rPr>
          <w:rFonts w:eastAsia="Times New Roman"/>
        </w:rPr>
        <w:t xml:space="preserve">within </w:t>
      </w:r>
      <w:r w:rsidR="00A2511B">
        <w:rPr>
          <w:rFonts w:eastAsia="Times New Roman"/>
        </w:rPr>
        <w:t xml:space="preserve">the ATS Standards (e.g., </w:t>
      </w:r>
      <w:r w:rsidR="001D6DD3">
        <w:rPr>
          <w:rFonts w:eastAsia="Times New Roman"/>
        </w:rPr>
        <w:t xml:space="preserve">Master of Philosophy or </w:t>
      </w:r>
      <w:r w:rsidR="00A2511B">
        <w:rPr>
          <w:rFonts w:eastAsia="Times New Roman"/>
        </w:rPr>
        <w:t>Doctor of Psychol</w:t>
      </w:r>
      <w:r w:rsidR="001D6DD3">
        <w:rPr>
          <w:rFonts w:eastAsia="Times New Roman"/>
        </w:rPr>
        <w:t>ogy</w:t>
      </w:r>
      <w:r w:rsidR="00A2511B">
        <w:rPr>
          <w:rFonts w:eastAsia="Times New Roman"/>
        </w:rPr>
        <w:t>)</w:t>
      </w:r>
      <w:r>
        <w:rPr>
          <w:rFonts w:eastAsia="Times New Roman"/>
        </w:rPr>
        <w:t xml:space="preserve">. </w:t>
      </w:r>
    </w:p>
    <w:p w14:paraId="09C7128D" w14:textId="2A609BFB" w:rsidR="007A1CF6" w:rsidRDefault="00A2511B" w:rsidP="00FB16DE">
      <w:pPr>
        <w:spacing w:after="120"/>
        <w:rPr>
          <w:rFonts w:eastAsia="Times New Roman"/>
        </w:rPr>
      </w:pPr>
      <w:r>
        <w:rPr>
          <w:rFonts w:eastAsia="Times New Roman"/>
        </w:rPr>
        <w:t>Historically, the ATS Board of Commissioners (</w:t>
      </w:r>
      <w:r w:rsidR="00B73967">
        <w:rPr>
          <w:rFonts w:eastAsia="Times New Roman"/>
        </w:rPr>
        <w:t xml:space="preserve">the body delegated to make accrediting decisions </w:t>
      </w:r>
      <w:r>
        <w:rPr>
          <w:rFonts w:eastAsia="Times New Roman"/>
        </w:rPr>
        <w:t xml:space="preserve">on behalf of the Commission) has </w:t>
      </w:r>
      <w:r w:rsidR="00FC08A0">
        <w:rPr>
          <w:rFonts w:eastAsia="Times New Roman"/>
        </w:rPr>
        <w:t>generally not allowed member school</w:t>
      </w:r>
      <w:r w:rsidR="00891D61">
        <w:rPr>
          <w:rFonts w:eastAsia="Times New Roman"/>
        </w:rPr>
        <w:t>s</w:t>
      </w:r>
      <w:r w:rsidR="00FC08A0">
        <w:rPr>
          <w:rFonts w:eastAsia="Times New Roman"/>
        </w:rPr>
        <w:t xml:space="preserve"> to offer or list </w:t>
      </w:r>
      <w:r w:rsidR="00326E94">
        <w:rPr>
          <w:rFonts w:eastAsia="Times New Roman"/>
        </w:rPr>
        <w:t xml:space="preserve">any </w:t>
      </w:r>
      <w:r w:rsidR="00FC08A0">
        <w:rPr>
          <w:rFonts w:eastAsia="Times New Roman"/>
        </w:rPr>
        <w:t xml:space="preserve">degree that </w:t>
      </w:r>
      <w:r w:rsidR="00326E94">
        <w:rPr>
          <w:rFonts w:eastAsia="Times New Roman"/>
        </w:rPr>
        <w:t>is</w:t>
      </w:r>
      <w:r w:rsidR="00FC08A0">
        <w:rPr>
          <w:rFonts w:eastAsia="Times New Roman"/>
        </w:rPr>
        <w:t xml:space="preserve"> not Board-approved</w:t>
      </w:r>
      <w:r w:rsidR="00891D61">
        <w:rPr>
          <w:rFonts w:eastAsia="Times New Roman"/>
        </w:rPr>
        <w:t xml:space="preserve">—with </w:t>
      </w:r>
      <w:r w:rsidR="00D06DDE">
        <w:rPr>
          <w:rFonts w:eastAsia="Times New Roman"/>
        </w:rPr>
        <w:t xml:space="preserve">the </w:t>
      </w:r>
      <w:r w:rsidR="00891D61">
        <w:rPr>
          <w:rFonts w:eastAsia="Times New Roman"/>
        </w:rPr>
        <w:t>exception</w:t>
      </w:r>
      <w:r w:rsidR="00B73967">
        <w:rPr>
          <w:rFonts w:eastAsia="Times New Roman"/>
        </w:rPr>
        <w:t xml:space="preserve"> of the examples</w:t>
      </w:r>
      <w:r w:rsidR="00891D61">
        <w:rPr>
          <w:rFonts w:eastAsia="Times New Roman"/>
        </w:rPr>
        <w:t xml:space="preserve"> </w:t>
      </w:r>
      <w:r w:rsidR="00B73967">
        <w:rPr>
          <w:rFonts w:eastAsia="Times New Roman"/>
        </w:rPr>
        <w:t xml:space="preserve">cited </w:t>
      </w:r>
      <w:r w:rsidR="00891D61">
        <w:rPr>
          <w:rFonts w:eastAsia="Times New Roman"/>
        </w:rPr>
        <w:t>above</w:t>
      </w:r>
      <w:r w:rsidR="005B75F9">
        <w:rPr>
          <w:rFonts w:eastAsia="Times New Roman"/>
        </w:rPr>
        <w:t>, though such “exemptions” have been more implicit than explicit</w:t>
      </w:r>
      <w:r w:rsidR="00FC08A0">
        <w:rPr>
          <w:rFonts w:eastAsia="Times New Roman"/>
        </w:rPr>
        <w:t>.</w:t>
      </w:r>
      <w:r w:rsidR="008E506E">
        <w:rPr>
          <w:rFonts w:eastAsia="Times New Roman"/>
        </w:rPr>
        <w:t xml:space="preserve"> </w:t>
      </w:r>
      <w:r w:rsidR="00B73967">
        <w:rPr>
          <w:rFonts w:eastAsia="Times New Roman"/>
        </w:rPr>
        <w:t>Some m</w:t>
      </w:r>
      <w:r w:rsidR="00837182">
        <w:rPr>
          <w:rFonts w:eastAsia="Times New Roman"/>
        </w:rPr>
        <w:t xml:space="preserve">ember schools embedded in larger institutions have addressed the issue of non-Board-approved degrees by simply moving those degrees to another department, an option </w:t>
      </w:r>
      <w:r w:rsidR="00B73967">
        <w:rPr>
          <w:rFonts w:eastAsia="Times New Roman"/>
        </w:rPr>
        <w:t xml:space="preserve">not </w:t>
      </w:r>
      <w:r w:rsidR="00326E94">
        <w:rPr>
          <w:rFonts w:eastAsia="Times New Roman"/>
        </w:rPr>
        <w:t>available to</w:t>
      </w:r>
      <w:r w:rsidR="00837182">
        <w:rPr>
          <w:rFonts w:eastAsia="Times New Roman"/>
        </w:rPr>
        <w:t xml:space="preserve"> free-standing members. </w:t>
      </w:r>
      <w:r w:rsidR="00DB609D">
        <w:rPr>
          <w:rFonts w:eastAsia="Times New Roman"/>
        </w:rPr>
        <w:t>A</w:t>
      </w:r>
      <w:r w:rsidR="00AA13FD">
        <w:rPr>
          <w:rFonts w:eastAsia="Times New Roman"/>
        </w:rPr>
        <w:t xml:space="preserve"> few</w:t>
      </w:r>
      <w:r w:rsidR="00837182">
        <w:rPr>
          <w:rFonts w:eastAsia="Times New Roman"/>
        </w:rPr>
        <w:t xml:space="preserve"> </w:t>
      </w:r>
      <w:r w:rsidR="008E506E">
        <w:rPr>
          <w:rFonts w:eastAsia="Times New Roman"/>
        </w:rPr>
        <w:t xml:space="preserve">member schools </w:t>
      </w:r>
      <w:r w:rsidR="00837182">
        <w:rPr>
          <w:rFonts w:eastAsia="Times New Roman"/>
        </w:rPr>
        <w:t xml:space="preserve">with dual accreditation </w:t>
      </w:r>
      <w:r w:rsidR="008E506E">
        <w:rPr>
          <w:rFonts w:eastAsia="Times New Roman"/>
        </w:rPr>
        <w:t xml:space="preserve">have </w:t>
      </w:r>
      <w:r w:rsidR="00DB609D">
        <w:rPr>
          <w:rFonts w:eastAsia="Times New Roman"/>
        </w:rPr>
        <w:t xml:space="preserve">recently </w:t>
      </w:r>
      <w:r w:rsidR="00837182">
        <w:rPr>
          <w:rFonts w:eastAsia="Times New Roman"/>
        </w:rPr>
        <w:t xml:space="preserve">asked if they could </w:t>
      </w:r>
      <w:r w:rsidR="008E506E">
        <w:rPr>
          <w:rFonts w:eastAsia="Times New Roman"/>
        </w:rPr>
        <w:t xml:space="preserve">offer </w:t>
      </w:r>
      <w:r w:rsidR="007A1CF6">
        <w:rPr>
          <w:rFonts w:eastAsia="Times New Roman"/>
        </w:rPr>
        <w:t xml:space="preserve">online </w:t>
      </w:r>
      <w:r w:rsidR="008E506E">
        <w:rPr>
          <w:rFonts w:eastAsia="Times New Roman"/>
        </w:rPr>
        <w:t xml:space="preserve">PhD degrees that are completely asynchronous, which the ATS Standards do not allow, but which </w:t>
      </w:r>
      <w:r w:rsidR="00837182">
        <w:rPr>
          <w:rFonts w:eastAsia="Times New Roman"/>
        </w:rPr>
        <w:t xml:space="preserve">their other </w:t>
      </w:r>
      <w:r w:rsidR="008E506E">
        <w:rPr>
          <w:rFonts w:eastAsia="Times New Roman"/>
        </w:rPr>
        <w:t>accrediting agenc</w:t>
      </w:r>
      <w:r w:rsidR="00837182">
        <w:rPr>
          <w:rFonts w:eastAsia="Times New Roman"/>
        </w:rPr>
        <w:t>y</w:t>
      </w:r>
      <w:r w:rsidR="008E506E">
        <w:rPr>
          <w:rFonts w:eastAsia="Times New Roman"/>
        </w:rPr>
        <w:t xml:space="preserve"> do</w:t>
      </w:r>
      <w:r w:rsidR="00837182">
        <w:rPr>
          <w:rFonts w:eastAsia="Times New Roman"/>
        </w:rPr>
        <w:t>es</w:t>
      </w:r>
      <w:r w:rsidR="008E506E">
        <w:rPr>
          <w:rFonts w:eastAsia="Times New Roman"/>
        </w:rPr>
        <w:t xml:space="preserve"> allow</w:t>
      </w:r>
      <w:r w:rsidR="00AA13FD">
        <w:rPr>
          <w:rFonts w:eastAsia="Times New Roman"/>
        </w:rPr>
        <w:t xml:space="preserve">—if </w:t>
      </w:r>
      <w:r w:rsidR="00837182">
        <w:rPr>
          <w:rFonts w:eastAsia="Times New Roman"/>
        </w:rPr>
        <w:t>the</w:t>
      </w:r>
      <w:r w:rsidR="00891D61">
        <w:rPr>
          <w:rFonts w:eastAsia="Times New Roman"/>
        </w:rPr>
        <w:t xml:space="preserve"> school</w:t>
      </w:r>
      <w:r w:rsidR="00B73967">
        <w:rPr>
          <w:rFonts w:eastAsia="Times New Roman"/>
        </w:rPr>
        <w:t>s</w:t>
      </w:r>
      <w:r w:rsidR="00837182">
        <w:rPr>
          <w:rFonts w:eastAsia="Times New Roman"/>
        </w:rPr>
        <w:t xml:space="preserve"> clearly distinguish which degrees </w:t>
      </w:r>
      <w:r w:rsidR="00D9075C">
        <w:rPr>
          <w:rFonts w:eastAsia="Times New Roman"/>
        </w:rPr>
        <w:t>a</w:t>
      </w:r>
      <w:r w:rsidR="00837182">
        <w:rPr>
          <w:rFonts w:eastAsia="Times New Roman"/>
        </w:rPr>
        <w:t>re approved by which agenc</w:t>
      </w:r>
      <w:r w:rsidR="00D9075C">
        <w:rPr>
          <w:rFonts w:eastAsia="Times New Roman"/>
        </w:rPr>
        <w:t>ies</w:t>
      </w:r>
      <w:r w:rsidR="00837182">
        <w:rPr>
          <w:rFonts w:eastAsia="Times New Roman"/>
        </w:rPr>
        <w:t>.</w:t>
      </w:r>
      <w:r w:rsidR="008E506E">
        <w:rPr>
          <w:rFonts w:eastAsia="Times New Roman"/>
        </w:rPr>
        <w:t xml:space="preserve"> </w:t>
      </w:r>
    </w:p>
    <w:p w14:paraId="4BB916D4" w14:textId="3BCA5E55" w:rsidR="00326E94" w:rsidRDefault="008E506E" w:rsidP="00FB16DE">
      <w:pPr>
        <w:spacing w:after="120"/>
        <w:rPr>
          <w:rFonts w:eastAsia="Times New Roman"/>
        </w:rPr>
      </w:pPr>
      <w:r>
        <w:rPr>
          <w:rFonts w:eastAsia="Times New Roman"/>
        </w:rPr>
        <w:t xml:space="preserve">In the interests of fairness and consistency, the Board of Commissioners now provides </w:t>
      </w:r>
      <w:r w:rsidR="00D06DDE">
        <w:rPr>
          <w:rFonts w:eastAsia="Times New Roman"/>
        </w:rPr>
        <w:t xml:space="preserve">these guidelines and this </w:t>
      </w:r>
      <w:r>
        <w:rPr>
          <w:rFonts w:eastAsia="Times New Roman"/>
        </w:rPr>
        <w:t xml:space="preserve">form </w:t>
      </w:r>
      <w:r w:rsidR="00B74387">
        <w:rPr>
          <w:rFonts w:eastAsia="Times New Roman"/>
        </w:rPr>
        <w:t xml:space="preserve">(see next page) </w:t>
      </w:r>
      <w:r w:rsidR="00D06DDE">
        <w:rPr>
          <w:rFonts w:eastAsia="Times New Roman"/>
        </w:rPr>
        <w:t xml:space="preserve">for </w:t>
      </w:r>
      <w:r>
        <w:rPr>
          <w:rFonts w:eastAsia="Times New Roman"/>
        </w:rPr>
        <w:t xml:space="preserve">member schools </w:t>
      </w:r>
      <w:r w:rsidR="00D06DDE">
        <w:rPr>
          <w:rFonts w:eastAsia="Times New Roman"/>
        </w:rPr>
        <w:t xml:space="preserve">wanting </w:t>
      </w:r>
      <w:r>
        <w:rPr>
          <w:rFonts w:eastAsia="Times New Roman"/>
        </w:rPr>
        <w:t>to request a formal exemption</w:t>
      </w:r>
      <w:r w:rsidR="007A1CF6">
        <w:rPr>
          <w:rFonts w:eastAsia="Times New Roman"/>
        </w:rPr>
        <w:t xml:space="preserve"> </w:t>
      </w:r>
      <w:r w:rsidR="00837182">
        <w:rPr>
          <w:rFonts w:eastAsia="Times New Roman"/>
        </w:rPr>
        <w:t xml:space="preserve">from Board approval </w:t>
      </w:r>
      <w:r w:rsidR="007A1CF6">
        <w:rPr>
          <w:rFonts w:eastAsia="Times New Roman"/>
        </w:rPr>
        <w:t xml:space="preserve">for </w:t>
      </w:r>
      <w:r w:rsidR="00837182">
        <w:rPr>
          <w:rFonts w:eastAsia="Times New Roman"/>
        </w:rPr>
        <w:t>a</w:t>
      </w:r>
      <w:r w:rsidR="007A1CF6">
        <w:rPr>
          <w:rFonts w:eastAsia="Times New Roman"/>
        </w:rPr>
        <w:t xml:space="preserve"> </w:t>
      </w:r>
      <w:r w:rsidR="00891D61">
        <w:rPr>
          <w:rFonts w:eastAsia="Times New Roman"/>
        </w:rPr>
        <w:t xml:space="preserve">graduate </w:t>
      </w:r>
      <w:r w:rsidR="007A1CF6">
        <w:rPr>
          <w:rFonts w:eastAsia="Times New Roman"/>
        </w:rPr>
        <w:t>degree</w:t>
      </w:r>
      <w:r w:rsidR="00837182">
        <w:rPr>
          <w:rFonts w:eastAsia="Times New Roman"/>
        </w:rPr>
        <w:t xml:space="preserve"> approved by some other </w:t>
      </w:r>
      <w:r w:rsidR="00891D61">
        <w:rPr>
          <w:rFonts w:eastAsia="Times New Roman"/>
        </w:rPr>
        <w:t xml:space="preserve">recognized </w:t>
      </w:r>
      <w:r w:rsidR="00837182">
        <w:rPr>
          <w:rFonts w:eastAsia="Times New Roman"/>
        </w:rPr>
        <w:t>agency</w:t>
      </w:r>
      <w:r w:rsidR="00071778">
        <w:rPr>
          <w:rFonts w:eastAsia="Times New Roman"/>
        </w:rPr>
        <w:t>, with the understanding that such requests would be rare</w:t>
      </w:r>
      <w:r w:rsidR="00704CF2">
        <w:rPr>
          <w:rFonts w:eastAsia="Times New Roman"/>
        </w:rPr>
        <w:t xml:space="preserve">. </w:t>
      </w:r>
      <w:r w:rsidR="00704CF2" w:rsidRPr="00071778">
        <w:rPr>
          <w:rFonts w:eastAsia="Times New Roman"/>
          <w:i/>
          <w:iCs/>
        </w:rPr>
        <w:t>If granted,</w:t>
      </w:r>
      <w:r w:rsidR="00704CF2">
        <w:rPr>
          <w:rFonts w:eastAsia="Times New Roman"/>
        </w:rPr>
        <w:t xml:space="preserve"> </w:t>
      </w:r>
      <w:r w:rsidR="003B2F9D" w:rsidRPr="003B2F9D">
        <w:rPr>
          <w:rFonts w:eastAsia="Times New Roman"/>
          <w:i/>
          <w:iCs/>
        </w:rPr>
        <w:t>an</w:t>
      </w:r>
      <w:r w:rsidR="00704CF2" w:rsidRPr="003B2F9D">
        <w:rPr>
          <w:rFonts w:eastAsia="Times New Roman"/>
          <w:i/>
          <w:iCs/>
        </w:rPr>
        <w:t xml:space="preserve"> exemption </w:t>
      </w:r>
      <w:r w:rsidR="00633D66" w:rsidRPr="003B2F9D">
        <w:rPr>
          <w:rFonts w:eastAsia="Times New Roman"/>
          <w:i/>
          <w:iCs/>
        </w:rPr>
        <w:t>a</w:t>
      </w:r>
      <w:r w:rsidR="00704CF2" w:rsidRPr="003B2F9D">
        <w:rPr>
          <w:rFonts w:eastAsia="Times New Roman"/>
          <w:i/>
          <w:iCs/>
        </w:rPr>
        <w:t>llow</w:t>
      </w:r>
      <w:r w:rsidR="00633D66" w:rsidRPr="003B2F9D">
        <w:rPr>
          <w:rFonts w:eastAsia="Times New Roman"/>
          <w:i/>
          <w:iCs/>
        </w:rPr>
        <w:t>s</w:t>
      </w:r>
      <w:r w:rsidR="00704CF2" w:rsidRPr="003B2F9D">
        <w:rPr>
          <w:rFonts w:eastAsia="Times New Roman"/>
          <w:i/>
          <w:iCs/>
        </w:rPr>
        <w:t xml:space="preserve"> </w:t>
      </w:r>
      <w:r w:rsidR="007A1CF6" w:rsidRPr="003B2F9D">
        <w:rPr>
          <w:rFonts w:eastAsia="Times New Roman"/>
          <w:i/>
          <w:iCs/>
        </w:rPr>
        <w:t>member school</w:t>
      </w:r>
      <w:r w:rsidR="00704CF2" w:rsidRPr="003B2F9D">
        <w:rPr>
          <w:rFonts w:eastAsia="Times New Roman"/>
          <w:i/>
          <w:iCs/>
        </w:rPr>
        <w:t>s</w:t>
      </w:r>
      <w:r w:rsidR="007A1CF6" w:rsidRPr="003B2F9D">
        <w:rPr>
          <w:rFonts w:eastAsia="Times New Roman"/>
          <w:i/>
          <w:iCs/>
        </w:rPr>
        <w:t xml:space="preserve"> to offer </w:t>
      </w:r>
      <w:r w:rsidR="00704CF2" w:rsidRPr="003B2F9D">
        <w:rPr>
          <w:rFonts w:eastAsia="Times New Roman"/>
          <w:i/>
          <w:iCs/>
        </w:rPr>
        <w:t>d</w:t>
      </w:r>
      <w:r w:rsidR="007A1CF6" w:rsidRPr="003B2F9D">
        <w:rPr>
          <w:rFonts w:eastAsia="Times New Roman"/>
          <w:i/>
          <w:iCs/>
        </w:rPr>
        <w:t>egree</w:t>
      </w:r>
      <w:r w:rsidR="00704CF2" w:rsidRPr="003B2F9D">
        <w:rPr>
          <w:rFonts w:eastAsia="Times New Roman"/>
          <w:i/>
          <w:iCs/>
        </w:rPr>
        <w:t>s</w:t>
      </w:r>
      <w:r w:rsidR="00B73967" w:rsidRPr="003B2F9D">
        <w:rPr>
          <w:rFonts w:eastAsia="Times New Roman"/>
          <w:i/>
          <w:iCs/>
        </w:rPr>
        <w:t xml:space="preserve"> that are</w:t>
      </w:r>
      <w:r w:rsidR="007A1CF6" w:rsidRPr="003B2F9D">
        <w:rPr>
          <w:rFonts w:eastAsia="Times New Roman"/>
          <w:i/>
          <w:iCs/>
        </w:rPr>
        <w:t xml:space="preserve"> </w:t>
      </w:r>
      <w:r w:rsidR="001D6DD3" w:rsidRPr="003B2F9D">
        <w:rPr>
          <w:rFonts w:eastAsia="Times New Roman"/>
          <w:i/>
          <w:iCs/>
        </w:rPr>
        <w:t xml:space="preserve">within their mission but </w:t>
      </w:r>
      <w:r w:rsidR="007A1CF6" w:rsidRPr="003B2F9D">
        <w:rPr>
          <w:rFonts w:eastAsia="Times New Roman"/>
          <w:i/>
          <w:iCs/>
        </w:rPr>
        <w:t>outside the ATS Standards</w:t>
      </w:r>
      <w:r w:rsidR="001D6DD3" w:rsidRPr="003B2F9D">
        <w:rPr>
          <w:rFonts w:eastAsia="Times New Roman"/>
          <w:i/>
          <w:iCs/>
        </w:rPr>
        <w:t xml:space="preserve">—provided those degrees, while not approved by the Board, are approved by </w:t>
      </w:r>
      <w:r w:rsidR="007A1CF6" w:rsidRPr="003B2F9D">
        <w:rPr>
          <w:rFonts w:eastAsia="Times New Roman"/>
          <w:i/>
          <w:iCs/>
        </w:rPr>
        <w:t xml:space="preserve">some other recognized </w:t>
      </w:r>
      <w:r w:rsidR="00633D66" w:rsidRPr="003B2F9D">
        <w:rPr>
          <w:rFonts w:eastAsia="Times New Roman"/>
          <w:i/>
          <w:iCs/>
        </w:rPr>
        <w:t xml:space="preserve">quality assurance </w:t>
      </w:r>
      <w:r w:rsidR="007A1CF6" w:rsidRPr="003B2F9D">
        <w:rPr>
          <w:rFonts w:eastAsia="Times New Roman"/>
          <w:i/>
          <w:iCs/>
        </w:rPr>
        <w:t>agency</w:t>
      </w:r>
      <w:r w:rsidR="00DB609D">
        <w:rPr>
          <w:rFonts w:eastAsia="Times New Roman"/>
          <w:i/>
          <w:iCs/>
        </w:rPr>
        <w:t xml:space="preserve"> and provided the school states publicly which degrees are approved by which agencies</w:t>
      </w:r>
      <w:r w:rsidR="007A1CF6">
        <w:rPr>
          <w:rFonts w:eastAsia="Times New Roman"/>
        </w:rPr>
        <w:t xml:space="preserve">. </w:t>
      </w:r>
    </w:p>
    <w:p w14:paraId="3FF82F2A" w14:textId="41B891AB" w:rsidR="00704CF2" w:rsidRDefault="00704CF2" w:rsidP="00FB16DE">
      <w:pPr>
        <w:spacing w:after="120"/>
        <w:rPr>
          <w:rFonts w:eastAsia="Times New Roman"/>
        </w:rPr>
      </w:pPr>
      <w:r>
        <w:rPr>
          <w:rFonts w:eastAsia="Times New Roman"/>
        </w:rPr>
        <w:t xml:space="preserve">If </w:t>
      </w:r>
      <w:r w:rsidR="001D6DD3">
        <w:rPr>
          <w:rFonts w:eastAsia="Times New Roman"/>
        </w:rPr>
        <w:t xml:space="preserve">an exemption is </w:t>
      </w:r>
      <w:r>
        <w:rPr>
          <w:rFonts w:eastAsia="Times New Roman"/>
        </w:rPr>
        <w:t>granted, the Board require</w:t>
      </w:r>
      <w:r w:rsidR="00FC08A0">
        <w:rPr>
          <w:rFonts w:eastAsia="Times New Roman"/>
        </w:rPr>
        <w:t>s</w:t>
      </w:r>
      <w:r>
        <w:rPr>
          <w:rFonts w:eastAsia="Times New Roman"/>
        </w:rPr>
        <w:t xml:space="preserve"> member school</w:t>
      </w:r>
      <w:r w:rsidR="00633D66">
        <w:rPr>
          <w:rFonts w:eastAsia="Times New Roman"/>
        </w:rPr>
        <w:t>s</w:t>
      </w:r>
      <w:r>
        <w:rPr>
          <w:rFonts w:eastAsia="Times New Roman"/>
        </w:rPr>
        <w:t xml:space="preserve"> to list </w:t>
      </w:r>
      <w:r w:rsidR="001D6DD3">
        <w:rPr>
          <w:rFonts w:eastAsia="Times New Roman"/>
        </w:rPr>
        <w:t xml:space="preserve">that degree </w:t>
      </w:r>
      <w:r>
        <w:rPr>
          <w:rFonts w:eastAsia="Times New Roman"/>
        </w:rPr>
        <w:t xml:space="preserve">publicly </w:t>
      </w:r>
      <w:r w:rsidR="001D6DD3">
        <w:rPr>
          <w:rFonts w:eastAsia="Times New Roman"/>
        </w:rPr>
        <w:t xml:space="preserve">with </w:t>
      </w:r>
      <w:r w:rsidR="00633D66">
        <w:rPr>
          <w:rFonts w:eastAsia="Times New Roman"/>
        </w:rPr>
        <w:t xml:space="preserve">the other degrees it offers </w:t>
      </w:r>
      <w:r w:rsidR="001D6DD3">
        <w:rPr>
          <w:rFonts w:eastAsia="Times New Roman"/>
        </w:rPr>
        <w:t xml:space="preserve">(per </w:t>
      </w:r>
      <w:hyperlink r:id="rId7" w:anchor="pagemode=bookmarks" w:history="1">
        <w:r w:rsidR="001D6DD3" w:rsidRPr="001D6DD3">
          <w:rPr>
            <w:rStyle w:val="Hyperlink"/>
            <w:rFonts w:eastAsia="Times New Roman"/>
          </w:rPr>
          <w:t>Policies and Procedures</w:t>
        </w:r>
      </w:hyperlink>
      <w:r w:rsidR="001D6DD3">
        <w:rPr>
          <w:rFonts w:eastAsia="Times New Roman"/>
        </w:rPr>
        <w:t xml:space="preserve"> VII.A.</w:t>
      </w:r>
      <w:r w:rsidR="00057FCC">
        <w:rPr>
          <w:rFonts w:eastAsia="Times New Roman"/>
        </w:rPr>
        <w:t>6</w:t>
      </w:r>
      <w:r w:rsidR="001D6DD3">
        <w:rPr>
          <w:rFonts w:eastAsia="Times New Roman"/>
        </w:rPr>
        <w:t xml:space="preserve">), with a note specifically stating </w:t>
      </w:r>
      <w:r>
        <w:rPr>
          <w:rFonts w:eastAsia="Times New Roman"/>
        </w:rPr>
        <w:t xml:space="preserve">that the degree is </w:t>
      </w:r>
      <w:r w:rsidR="00FC08A0">
        <w:rPr>
          <w:rFonts w:eastAsia="Times New Roman"/>
        </w:rPr>
        <w:t>“</w:t>
      </w:r>
      <w:r>
        <w:rPr>
          <w:rFonts w:eastAsia="Times New Roman"/>
        </w:rPr>
        <w:t xml:space="preserve">not approved by the Commission on Accrediting of The Association of Theological Schools </w:t>
      </w:r>
      <w:r w:rsidR="00FC08A0">
        <w:rPr>
          <w:rFonts w:eastAsia="Times New Roman"/>
        </w:rPr>
        <w:t>[</w:t>
      </w:r>
      <w:r w:rsidR="00891D61">
        <w:rPr>
          <w:rFonts w:eastAsia="Times New Roman"/>
        </w:rPr>
        <w:t>the</w:t>
      </w:r>
      <w:r w:rsidR="00633D66">
        <w:rPr>
          <w:rFonts w:eastAsia="Times New Roman"/>
        </w:rPr>
        <w:t xml:space="preserve"> agency’s</w:t>
      </w:r>
      <w:r w:rsidR="00891D61">
        <w:rPr>
          <w:rFonts w:eastAsia="Times New Roman"/>
        </w:rPr>
        <w:t xml:space="preserve"> full</w:t>
      </w:r>
      <w:r w:rsidR="00FC08A0">
        <w:rPr>
          <w:rFonts w:eastAsia="Times New Roman"/>
        </w:rPr>
        <w:t xml:space="preserve"> legal name] </w:t>
      </w:r>
      <w:r>
        <w:rPr>
          <w:rFonts w:eastAsia="Times New Roman"/>
        </w:rPr>
        <w:t>but is approved by [</w:t>
      </w:r>
      <w:r w:rsidR="006E3028">
        <w:rPr>
          <w:rFonts w:eastAsia="Times New Roman"/>
        </w:rPr>
        <w:t xml:space="preserve">school </w:t>
      </w:r>
      <w:r>
        <w:rPr>
          <w:rFonts w:eastAsia="Times New Roman"/>
        </w:rPr>
        <w:t>insert</w:t>
      </w:r>
      <w:r w:rsidR="006E3028">
        <w:rPr>
          <w:rFonts w:eastAsia="Times New Roman"/>
        </w:rPr>
        <w:t>s</w:t>
      </w:r>
      <w:r>
        <w:rPr>
          <w:rFonts w:eastAsia="Times New Roman"/>
        </w:rPr>
        <w:t xml:space="preserve"> name and web address of recognized accrediting or quality assurance agency].</w:t>
      </w:r>
      <w:r w:rsidR="00B74387">
        <w:rPr>
          <w:rFonts w:eastAsia="Times New Roman"/>
        </w:rPr>
        <w:t>”</w:t>
      </w:r>
      <w:r w:rsidR="006E3028">
        <w:rPr>
          <w:rFonts w:eastAsia="Times New Roman"/>
        </w:rPr>
        <w:t xml:space="preserve"> </w:t>
      </w:r>
      <w:r w:rsidR="001418A2">
        <w:rPr>
          <w:rFonts w:eastAsia="Times New Roman"/>
        </w:rPr>
        <w:t>Requiring schools to s</w:t>
      </w:r>
      <w:r w:rsidR="00DB609D">
        <w:rPr>
          <w:rFonts w:eastAsia="Times New Roman"/>
        </w:rPr>
        <w:t>tat</w:t>
      </w:r>
      <w:r w:rsidR="001418A2">
        <w:rPr>
          <w:rFonts w:eastAsia="Times New Roman"/>
        </w:rPr>
        <w:t>e</w:t>
      </w:r>
      <w:r w:rsidR="00DB609D">
        <w:rPr>
          <w:rFonts w:eastAsia="Times New Roman"/>
        </w:rPr>
        <w:t xml:space="preserve"> </w:t>
      </w:r>
      <w:r w:rsidR="00123AD5">
        <w:rPr>
          <w:rFonts w:eastAsia="Times New Roman"/>
        </w:rPr>
        <w:t xml:space="preserve">that </w:t>
      </w:r>
      <w:r w:rsidR="00DB609D">
        <w:rPr>
          <w:rFonts w:eastAsia="Times New Roman"/>
        </w:rPr>
        <w:t>publicly</w:t>
      </w:r>
      <w:r w:rsidR="00633D66">
        <w:rPr>
          <w:rFonts w:eastAsia="Times New Roman"/>
        </w:rPr>
        <w:t xml:space="preserve"> </w:t>
      </w:r>
      <w:r w:rsidR="00326E94">
        <w:rPr>
          <w:rFonts w:eastAsia="Times New Roman"/>
        </w:rPr>
        <w:t xml:space="preserve">maintains the Board’s prerogative to make its own accreditation decisions, independent of </w:t>
      </w:r>
      <w:r w:rsidR="00633D66">
        <w:rPr>
          <w:rFonts w:eastAsia="Times New Roman"/>
        </w:rPr>
        <w:t xml:space="preserve">what </w:t>
      </w:r>
      <w:r w:rsidR="00326E94">
        <w:rPr>
          <w:rFonts w:eastAsia="Times New Roman"/>
        </w:rPr>
        <w:t>any other agency</w:t>
      </w:r>
      <w:r w:rsidR="00633D66">
        <w:rPr>
          <w:rFonts w:eastAsia="Times New Roman"/>
        </w:rPr>
        <w:t xml:space="preserve"> </w:t>
      </w:r>
      <w:r w:rsidR="00D06DDE">
        <w:rPr>
          <w:rFonts w:eastAsia="Times New Roman"/>
        </w:rPr>
        <w:t>approves</w:t>
      </w:r>
      <w:r w:rsidR="00DB609D">
        <w:rPr>
          <w:rFonts w:eastAsia="Times New Roman"/>
        </w:rPr>
        <w:t>, and c</w:t>
      </w:r>
      <w:r w:rsidR="00326E94">
        <w:rPr>
          <w:rFonts w:eastAsia="Times New Roman"/>
        </w:rPr>
        <w:t xml:space="preserve">learly communicates whether a program meets Commission standards and values. </w:t>
      </w:r>
      <w:r w:rsidR="006E3028">
        <w:rPr>
          <w:rFonts w:eastAsia="Times New Roman"/>
        </w:rPr>
        <w:t>Because the Board has already granted exemptions for the historical examples cited above (e.g., ecclesiastical degrees), those schools do not need to submit this request.</w:t>
      </w:r>
      <w:r w:rsidR="00326E94">
        <w:rPr>
          <w:rFonts w:eastAsia="Times New Roman"/>
        </w:rPr>
        <w:t xml:space="preserve"> </w:t>
      </w:r>
    </w:p>
    <w:p w14:paraId="78402F41" w14:textId="05900C51" w:rsidR="00704CF2" w:rsidRDefault="007A1CF6" w:rsidP="00FB16DE">
      <w:pPr>
        <w:spacing w:after="120"/>
        <w:rPr>
          <w:rFonts w:eastAsia="Times New Roman"/>
        </w:rPr>
      </w:pPr>
      <w:r>
        <w:rPr>
          <w:rFonts w:eastAsia="Times New Roman"/>
        </w:rPr>
        <w:t xml:space="preserve">The Board reserves the right to deny </w:t>
      </w:r>
      <w:r w:rsidR="006E3028">
        <w:rPr>
          <w:rFonts w:eastAsia="Times New Roman"/>
        </w:rPr>
        <w:t>a</w:t>
      </w:r>
      <w:r w:rsidR="00704CF2">
        <w:rPr>
          <w:rFonts w:eastAsia="Times New Roman"/>
        </w:rPr>
        <w:t xml:space="preserve"> </w:t>
      </w:r>
      <w:r>
        <w:rPr>
          <w:rFonts w:eastAsia="Times New Roman"/>
        </w:rPr>
        <w:t xml:space="preserve">request for </w:t>
      </w:r>
      <w:r w:rsidR="006E3028">
        <w:rPr>
          <w:rFonts w:eastAsia="Times New Roman"/>
        </w:rPr>
        <w:t xml:space="preserve">an </w:t>
      </w:r>
      <w:r>
        <w:rPr>
          <w:rFonts w:eastAsia="Times New Roman"/>
        </w:rPr>
        <w:t xml:space="preserve">exemption, if it </w:t>
      </w:r>
      <w:r w:rsidR="00747EB5">
        <w:rPr>
          <w:rFonts w:eastAsia="Times New Roman"/>
        </w:rPr>
        <w:t>determines that</w:t>
      </w:r>
      <w:r>
        <w:rPr>
          <w:rFonts w:eastAsia="Times New Roman"/>
        </w:rPr>
        <w:t xml:space="preserve"> </w:t>
      </w:r>
      <w:r w:rsidR="006E3028">
        <w:rPr>
          <w:rFonts w:eastAsia="Times New Roman"/>
        </w:rPr>
        <w:t>the</w:t>
      </w:r>
      <w:r>
        <w:rPr>
          <w:rFonts w:eastAsia="Times New Roman"/>
        </w:rPr>
        <w:t xml:space="preserve"> degree is not </w:t>
      </w:r>
      <w:r w:rsidR="00704CF2">
        <w:rPr>
          <w:rFonts w:eastAsia="Times New Roman"/>
        </w:rPr>
        <w:t>compatible with theological education</w:t>
      </w:r>
      <w:r w:rsidR="008A7027">
        <w:rPr>
          <w:rFonts w:eastAsia="Times New Roman"/>
        </w:rPr>
        <w:t xml:space="preserve"> or for other </w:t>
      </w:r>
      <w:r w:rsidR="002A641D">
        <w:rPr>
          <w:rFonts w:eastAsia="Times New Roman"/>
        </w:rPr>
        <w:t xml:space="preserve">appropriate </w:t>
      </w:r>
      <w:r w:rsidR="008A7027">
        <w:rPr>
          <w:rFonts w:eastAsia="Times New Roman"/>
        </w:rPr>
        <w:t>reasons</w:t>
      </w:r>
      <w:r w:rsidR="00704CF2">
        <w:rPr>
          <w:rFonts w:eastAsia="Times New Roman"/>
        </w:rPr>
        <w:t>. It will deny any request for an exemption for a degree that is not approved by some other recognized agency, since that would violate the principle of external quality assurance, a principle foundational to accreditation.</w:t>
      </w:r>
      <w:r w:rsidR="006E3028">
        <w:rPr>
          <w:rFonts w:eastAsia="Times New Roman"/>
        </w:rPr>
        <w:t xml:space="preserve"> </w:t>
      </w:r>
      <w:r w:rsidR="00134F4B">
        <w:rPr>
          <w:rFonts w:eastAsia="Times New Roman"/>
        </w:rPr>
        <w:t xml:space="preserve">Denial means the member school may not list or offer that degree. </w:t>
      </w:r>
      <w:r w:rsidR="006E3028">
        <w:rPr>
          <w:rFonts w:eastAsia="Times New Roman"/>
        </w:rPr>
        <w:t>Schools considering whether to request an exemption for a particular degree are encouraged to contact their Commission staff liaison.</w:t>
      </w:r>
    </w:p>
    <w:p w14:paraId="49F6D523" w14:textId="216ABB3F" w:rsidR="00DB609D" w:rsidRDefault="00FB16DE">
      <w:pPr>
        <w:rPr>
          <w:sz w:val="20"/>
          <w:szCs w:val="20"/>
        </w:rPr>
      </w:pPr>
      <w:r w:rsidRPr="00EA7E61">
        <w:rPr>
          <w:sz w:val="20"/>
          <w:szCs w:val="20"/>
        </w:rPr>
        <w:t>*</w:t>
      </w:r>
      <w:r w:rsidR="00B73967" w:rsidRPr="00B73967">
        <w:rPr>
          <w:sz w:val="20"/>
          <w:szCs w:val="20"/>
        </w:rPr>
        <w:t xml:space="preserve"> </w:t>
      </w:r>
      <w:r w:rsidR="00B73967">
        <w:rPr>
          <w:sz w:val="20"/>
          <w:szCs w:val="20"/>
        </w:rPr>
        <w:t>A “recognized quality assurance agency”</w:t>
      </w:r>
      <w:r w:rsidR="00B73967" w:rsidRPr="00EA7E61">
        <w:rPr>
          <w:sz w:val="20"/>
          <w:szCs w:val="20"/>
        </w:rPr>
        <w:t xml:space="preserve"> </w:t>
      </w:r>
      <w:r w:rsidR="00B73967">
        <w:rPr>
          <w:sz w:val="20"/>
          <w:szCs w:val="20"/>
        </w:rPr>
        <w:t>refers either to an accreditor recognized by the U.S. Department of Education</w:t>
      </w:r>
      <w:r w:rsidR="00E17860">
        <w:rPr>
          <w:sz w:val="20"/>
          <w:szCs w:val="20"/>
        </w:rPr>
        <w:t xml:space="preserve"> </w:t>
      </w:r>
      <w:r w:rsidR="00B73967">
        <w:rPr>
          <w:sz w:val="20"/>
          <w:szCs w:val="20"/>
        </w:rPr>
        <w:t xml:space="preserve">or </w:t>
      </w:r>
      <w:r w:rsidR="000E53E5">
        <w:rPr>
          <w:sz w:val="20"/>
          <w:szCs w:val="20"/>
        </w:rPr>
        <w:t>by the Council for Higher Education Accreditation (</w:t>
      </w:r>
      <w:r w:rsidR="00B73967">
        <w:rPr>
          <w:sz w:val="20"/>
          <w:szCs w:val="20"/>
        </w:rPr>
        <w:t>CHEA</w:t>
      </w:r>
      <w:r w:rsidR="000E53E5">
        <w:rPr>
          <w:sz w:val="20"/>
          <w:szCs w:val="20"/>
        </w:rPr>
        <w:t>)</w:t>
      </w:r>
      <w:r w:rsidR="00B73967">
        <w:rPr>
          <w:sz w:val="20"/>
          <w:szCs w:val="20"/>
        </w:rPr>
        <w:t xml:space="preserve">, or to an agency outside the U.S. that provides comparable quality assurance (e.g., a Canadian province or the </w:t>
      </w:r>
      <w:r w:rsidR="00071778">
        <w:rPr>
          <w:sz w:val="20"/>
          <w:szCs w:val="20"/>
        </w:rPr>
        <w:t>Congregation for Catholic Education in Rome)</w:t>
      </w:r>
      <w:r w:rsidR="00B73967">
        <w:rPr>
          <w:sz w:val="20"/>
          <w:szCs w:val="20"/>
        </w:rPr>
        <w:t>. “A</w:t>
      </w:r>
      <w:r w:rsidRPr="00EA7E61">
        <w:rPr>
          <w:sz w:val="20"/>
          <w:szCs w:val="20"/>
        </w:rPr>
        <w:t>pproved” has different meanings</w:t>
      </w:r>
      <w:r w:rsidR="000E53E5">
        <w:rPr>
          <w:sz w:val="20"/>
          <w:szCs w:val="20"/>
        </w:rPr>
        <w:t xml:space="preserve"> </w:t>
      </w:r>
      <w:r w:rsidRPr="00EA7E61">
        <w:rPr>
          <w:sz w:val="20"/>
          <w:szCs w:val="20"/>
        </w:rPr>
        <w:t xml:space="preserve">depending on </w:t>
      </w:r>
      <w:r w:rsidR="00E17860">
        <w:rPr>
          <w:sz w:val="20"/>
          <w:szCs w:val="20"/>
        </w:rPr>
        <w:t xml:space="preserve">the agency. </w:t>
      </w:r>
      <w:r w:rsidRPr="00EA7E61">
        <w:rPr>
          <w:sz w:val="20"/>
          <w:szCs w:val="20"/>
        </w:rPr>
        <w:t xml:space="preserve">For example, </w:t>
      </w:r>
      <w:r w:rsidR="00E17860">
        <w:rPr>
          <w:sz w:val="20"/>
          <w:szCs w:val="20"/>
        </w:rPr>
        <w:t xml:space="preserve">institutional </w:t>
      </w:r>
      <w:r w:rsidRPr="00EA7E61">
        <w:rPr>
          <w:sz w:val="20"/>
          <w:szCs w:val="20"/>
        </w:rPr>
        <w:t xml:space="preserve">accreditors </w:t>
      </w:r>
      <w:r w:rsidR="00E17860">
        <w:rPr>
          <w:sz w:val="20"/>
          <w:szCs w:val="20"/>
        </w:rPr>
        <w:t xml:space="preserve">in the U.S. </w:t>
      </w:r>
      <w:r w:rsidRPr="00EA7E61">
        <w:rPr>
          <w:sz w:val="20"/>
          <w:szCs w:val="20"/>
        </w:rPr>
        <w:t xml:space="preserve">may “approve” a degree under a blanket approval for all degrees at that institution, but </w:t>
      </w:r>
      <w:r>
        <w:rPr>
          <w:sz w:val="20"/>
          <w:szCs w:val="20"/>
        </w:rPr>
        <w:t xml:space="preserve">they </w:t>
      </w:r>
      <w:r w:rsidRPr="00EA7E61">
        <w:rPr>
          <w:sz w:val="20"/>
          <w:szCs w:val="20"/>
        </w:rPr>
        <w:t xml:space="preserve">also require specific approval for any degree that represents a substantive change in level or content. In Canada, “approval” may be based on whether </w:t>
      </w:r>
      <w:r w:rsidR="000E53E5">
        <w:rPr>
          <w:sz w:val="20"/>
          <w:szCs w:val="20"/>
        </w:rPr>
        <w:t>the degree</w:t>
      </w:r>
      <w:r w:rsidRPr="00EA7E61">
        <w:rPr>
          <w:sz w:val="20"/>
          <w:szCs w:val="20"/>
        </w:rPr>
        <w:t xml:space="preserve"> is offered </w:t>
      </w:r>
      <w:r>
        <w:rPr>
          <w:sz w:val="20"/>
          <w:szCs w:val="20"/>
        </w:rPr>
        <w:t xml:space="preserve">by or </w:t>
      </w:r>
      <w:r w:rsidRPr="00EA7E61">
        <w:rPr>
          <w:sz w:val="20"/>
          <w:szCs w:val="20"/>
        </w:rPr>
        <w:t xml:space="preserve">in partnership with a </w:t>
      </w:r>
      <w:r w:rsidR="005B465F">
        <w:rPr>
          <w:sz w:val="20"/>
          <w:szCs w:val="20"/>
        </w:rPr>
        <w:t>higher education institution</w:t>
      </w:r>
      <w:r w:rsidRPr="00EA7E61">
        <w:rPr>
          <w:sz w:val="20"/>
          <w:szCs w:val="20"/>
        </w:rPr>
        <w:t xml:space="preserve"> </w:t>
      </w:r>
      <w:r>
        <w:rPr>
          <w:sz w:val="20"/>
          <w:szCs w:val="20"/>
        </w:rPr>
        <w:t>recogniz</w:t>
      </w:r>
      <w:r w:rsidRPr="00EA7E61">
        <w:rPr>
          <w:sz w:val="20"/>
          <w:szCs w:val="20"/>
        </w:rPr>
        <w:t xml:space="preserve">ed by the province. </w:t>
      </w:r>
      <w:r w:rsidR="00E17860">
        <w:rPr>
          <w:sz w:val="20"/>
          <w:szCs w:val="20"/>
        </w:rPr>
        <w:t xml:space="preserve">In Roman Catholic seminaries, “approval” </w:t>
      </w:r>
      <w:r w:rsidR="000E53E5">
        <w:rPr>
          <w:sz w:val="20"/>
          <w:szCs w:val="20"/>
        </w:rPr>
        <w:t xml:space="preserve">for ecclesiastical degrees </w:t>
      </w:r>
      <w:r w:rsidR="00E17860">
        <w:rPr>
          <w:sz w:val="20"/>
          <w:szCs w:val="20"/>
        </w:rPr>
        <w:t>comes from Rome.</w:t>
      </w:r>
      <w:r w:rsidR="00DB609D">
        <w:rPr>
          <w:sz w:val="20"/>
          <w:szCs w:val="20"/>
        </w:rPr>
        <w:br w:type="page"/>
      </w:r>
    </w:p>
    <w:p w14:paraId="4B26C4DB" w14:textId="50D265C0" w:rsidR="00FB16DE" w:rsidRDefault="00FB16DE" w:rsidP="003844B3">
      <w:pPr>
        <w:rPr>
          <w:rFonts w:eastAsia="Times New Roman"/>
        </w:rPr>
      </w:pPr>
    </w:p>
    <w:p w14:paraId="35645240" w14:textId="41E3D0AF" w:rsidR="00134F4B" w:rsidRPr="005B465F" w:rsidRDefault="00134F4B" w:rsidP="00134F4B">
      <w:pPr>
        <w:jc w:val="center"/>
        <w:rPr>
          <w:rFonts w:eastAsia="Times New Roman"/>
          <w:b/>
          <w:bCs/>
          <w:sz w:val="24"/>
          <w:szCs w:val="24"/>
        </w:rPr>
      </w:pPr>
      <w:r w:rsidRPr="005B465F">
        <w:rPr>
          <w:rFonts w:eastAsia="Times New Roman"/>
          <w:b/>
          <w:bCs/>
          <w:sz w:val="24"/>
          <w:szCs w:val="24"/>
        </w:rPr>
        <w:t>Request Form</w:t>
      </w:r>
      <w:r w:rsidR="000E53E5" w:rsidRPr="005B465F">
        <w:rPr>
          <w:rFonts w:eastAsia="Times New Roman"/>
          <w:b/>
          <w:bCs/>
          <w:sz w:val="24"/>
          <w:szCs w:val="24"/>
        </w:rPr>
        <w:t xml:space="preserve"> for Degree-Approval Exemption</w:t>
      </w:r>
    </w:p>
    <w:p w14:paraId="1500EB5B" w14:textId="70AE7E4F" w:rsidR="00134F4B" w:rsidRDefault="00134F4B" w:rsidP="00134F4B">
      <w:pPr>
        <w:rPr>
          <w:rFonts w:eastAsia="Times New Roman"/>
        </w:rPr>
      </w:pPr>
    </w:p>
    <w:p w14:paraId="71308DB0" w14:textId="60B935F2" w:rsidR="00134F4B" w:rsidRDefault="00987D42" w:rsidP="00134F4B">
      <w:pPr>
        <w:rPr>
          <w:rFonts w:eastAsia="Times New Roman"/>
        </w:rPr>
      </w:pPr>
      <w:r>
        <w:rPr>
          <w:rFonts w:eastAsia="Times New Roman"/>
        </w:rPr>
        <w:t xml:space="preserve">NOTE: </w:t>
      </w:r>
      <w:r w:rsidR="00E17860">
        <w:rPr>
          <w:rFonts w:eastAsia="Times New Roman"/>
        </w:rPr>
        <w:t xml:space="preserve">Any </w:t>
      </w:r>
      <w:r w:rsidR="005B465F">
        <w:rPr>
          <w:rFonts w:eastAsia="Times New Roman"/>
        </w:rPr>
        <w:t xml:space="preserve">member </w:t>
      </w:r>
      <w:r w:rsidR="00E17860">
        <w:rPr>
          <w:rFonts w:eastAsia="Times New Roman"/>
        </w:rPr>
        <w:t>school</w:t>
      </w:r>
      <w:r w:rsidR="00D22CB3">
        <w:rPr>
          <w:rFonts w:eastAsia="Times New Roman"/>
        </w:rPr>
        <w:t xml:space="preserve"> wanting</w:t>
      </w:r>
      <w:r w:rsidR="00E17860">
        <w:rPr>
          <w:rFonts w:eastAsia="Times New Roman"/>
        </w:rPr>
        <w:t xml:space="preserve"> to offer a </w:t>
      </w:r>
      <w:r w:rsidR="00D22CB3">
        <w:rPr>
          <w:rFonts w:eastAsia="Times New Roman"/>
        </w:rPr>
        <w:t xml:space="preserve">graduate </w:t>
      </w:r>
      <w:r w:rsidR="00E17860">
        <w:rPr>
          <w:rFonts w:eastAsia="Times New Roman"/>
        </w:rPr>
        <w:t xml:space="preserve">degree </w:t>
      </w:r>
      <w:r w:rsidR="005B465F">
        <w:rPr>
          <w:rFonts w:eastAsia="Times New Roman"/>
        </w:rPr>
        <w:t>not a</w:t>
      </w:r>
      <w:r w:rsidR="00D22CB3">
        <w:rPr>
          <w:rFonts w:eastAsia="Times New Roman"/>
        </w:rPr>
        <w:t xml:space="preserve">pproved by </w:t>
      </w:r>
      <w:r w:rsidR="00E17860">
        <w:rPr>
          <w:rFonts w:eastAsia="Times New Roman"/>
        </w:rPr>
        <w:t xml:space="preserve">the ATS Board of Commissioners must submit this </w:t>
      </w:r>
      <w:r>
        <w:rPr>
          <w:rFonts w:eastAsia="Times New Roman"/>
        </w:rPr>
        <w:t>exemption request form</w:t>
      </w:r>
      <w:r w:rsidR="005B465F">
        <w:rPr>
          <w:rFonts w:eastAsia="Times New Roman"/>
        </w:rPr>
        <w:t xml:space="preserve"> unless the school has a prior exemption.</w:t>
      </w:r>
      <w:r w:rsidR="00E17860">
        <w:rPr>
          <w:rFonts w:eastAsia="Times New Roman"/>
        </w:rPr>
        <w:t xml:space="preserve"> Th</w:t>
      </w:r>
      <w:r w:rsidR="00D22CB3">
        <w:rPr>
          <w:rFonts w:eastAsia="Times New Roman"/>
        </w:rPr>
        <w:t>e request must conform to the reasons and conditions stated in th</w:t>
      </w:r>
      <w:r>
        <w:rPr>
          <w:rFonts w:eastAsia="Times New Roman"/>
        </w:rPr>
        <w:t xml:space="preserve">e </w:t>
      </w:r>
      <w:r w:rsidR="00D22CB3">
        <w:rPr>
          <w:rFonts w:eastAsia="Times New Roman"/>
        </w:rPr>
        <w:t xml:space="preserve">preceding </w:t>
      </w:r>
      <w:r>
        <w:rPr>
          <w:rFonts w:eastAsia="Times New Roman"/>
        </w:rPr>
        <w:t>guidelines.</w:t>
      </w:r>
      <w:r w:rsidR="00ED4471">
        <w:rPr>
          <w:rFonts w:eastAsia="Times New Roman"/>
        </w:rPr>
        <w:t xml:space="preserve"> The Board will then decide whether to grant the exemption and notify the school of its decision</w:t>
      </w:r>
      <w:r w:rsidR="005B465F">
        <w:rPr>
          <w:rFonts w:eastAsia="Times New Roman"/>
        </w:rPr>
        <w:t xml:space="preserve"> and its reasons</w:t>
      </w:r>
      <w:r w:rsidR="00ED4471">
        <w:rPr>
          <w:rFonts w:eastAsia="Times New Roman"/>
        </w:rPr>
        <w:t>.</w:t>
      </w:r>
      <w:r w:rsidR="00B74387">
        <w:rPr>
          <w:rFonts w:eastAsia="Times New Roman"/>
        </w:rPr>
        <w:t xml:space="preserve"> Please complete this form in </w:t>
      </w:r>
      <w:r w:rsidR="00B74387" w:rsidRPr="00B74387">
        <w:rPr>
          <w:rFonts w:eastAsia="Times New Roman"/>
          <w:i/>
          <w:iCs/>
        </w:rPr>
        <w:t>MS Word</w:t>
      </w:r>
      <w:r w:rsidR="00B74387">
        <w:rPr>
          <w:rFonts w:eastAsia="Times New Roman"/>
        </w:rPr>
        <w:t>, then save it and submit it as a PDF.  Thank you.</w:t>
      </w:r>
    </w:p>
    <w:p w14:paraId="0D00C06E" w14:textId="77777777" w:rsidR="00987D42" w:rsidRDefault="00987D42" w:rsidP="00134F4B">
      <w:pPr>
        <w:rPr>
          <w:rFonts w:eastAsia="Times New Roman"/>
        </w:rPr>
      </w:pPr>
    </w:p>
    <w:p w14:paraId="5588897E" w14:textId="78018FE4" w:rsidR="00134F4B" w:rsidRDefault="00134F4B" w:rsidP="00987D42">
      <w:pPr>
        <w:pStyle w:val="ListParagraph"/>
        <w:numPr>
          <w:ilvl w:val="0"/>
          <w:numId w:val="3"/>
        </w:numPr>
        <w:spacing w:after="240"/>
        <w:contextualSpacing w:val="0"/>
        <w:rPr>
          <w:rFonts w:eastAsia="Times New Roman"/>
        </w:rPr>
      </w:pPr>
      <w:r>
        <w:rPr>
          <w:rFonts w:eastAsia="Times New Roman"/>
        </w:rPr>
        <w:t>Name of school:</w:t>
      </w:r>
    </w:p>
    <w:p w14:paraId="3598C33B" w14:textId="6BEA84BA" w:rsidR="00134F4B" w:rsidRPr="005B75F9" w:rsidRDefault="00134F4B" w:rsidP="005B75F9">
      <w:pPr>
        <w:pStyle w:val="ListParagraph"/>
        <w:numPr>
          <w:ilvl w:val="0"/>
          <w:numId w:val="3"/>
        </w:numPr>
        <w:spacing w:after="240"/>
        <w:contextualSpacing w:val="0"/>
        <w:rPr>
          <w:rFonts w:eastAsia="Times New Roman"/>
        </w:rPr>
      </w:pPr>
      <w:r>
        <w:rPr>
          <w:rFonts w:eastAsia="Times New Roman"/>
        </w:rPr>
        <w:t>Name</w:t>
      </w:r>
      <w:r w:rsidR="005B75F9">
        <w:rPr>
          <w:rFonts w:eastAsia="Times New Roman"/>
        </w:rPr>
        <w:t xml:space="preserve">, </w:t>
      </w:r>
      <w:r>
        <w:rPr>
          <w:rFonts w:eastAsia="Times New Roman"/>
        </w:rPr>
        <w:t>title</w:t>
      </w:r>
      <w:r w:rsidR="005B75F9">
        <w:rPr>
          <w:rFonts w:eastAsia="Times New Roman"/>
        </w:rPr>
        <w:t>, and email</w:t>
      </w:r>
      <w:r>
        <w:rPr>
          <w:rFonts w:eastAsia="Times New Roman"/>
        </w:rPr>
        <w:t xml:space="preserve"> of person submitting request: </w:t>
      </w:r>
    </w:p>
    <w:p w14:paraId="635E9494" w14:textId="2F4148CF" w:rsidR="00134F4B" w:rsidRDefault="005B75F9" w:rsidP="00987D42">
      <w:pPr>
        <w:pStyle w:val="ListParagraph"/>
        <w:numPr>
          <w:ilvl w:val="0"/>
          <w:numId w:val="3"/>
        </w:numPr>
        <w:spacing w:after="240"/>
        <w:contextualSpacing w:val="0"/>
        <w:rPr>
          <w:rFonts w:eastAsia="Times New Roman"/>
        </w:rPr>
      </w:pPr>
      <w:r>
        <w:rPr>
          <w:rFonts w:eastAsia="Times New Roman"/>
        </w:rPr>
        <w:t>Name</w:t>
      </w:r>
      <w:r w:rsidR="00134F4B">
        <w:rPr>
          <w:rFonts w:eastAsia="Times New Roman"/>
        </w:rPr>
        <w:t xml:space="preserve"> of </w:t>
      </w:r>
      <w:r w:rsidR="00D22CB3">
        <w:rPr>
          <w:rFonts w:eastAsia="Times New Roman"/>
        </w:rPr>
        <w:t xml:space="preserve">the graduate </w:t>
      </w:r>
      <w:r w:rsidR="00134F4B">
        <w:rPr>
          <w:rFonts w:eastAsia="Times New Roman"/>
        </w:rPr>
        <w:t>degree for which an exemption is requested:</w:t>
      </w:r>
    </w:p>
    <w:p w14:paraId="3BAEAA49" w14:textId="34CB3762" w:rsidR="00987D42" w:rsidRDefault="00987D42" w:rsidP="00987D42">
      <w:pPr>
        <w:pStyle w:val="ListParagraph"/>
        <w:numPr>
          <w:ilvl w:val="0"/>
          <w:numId w:val="3"/>
        </w:numPr>
        <w:spacing w:after="240"/>
        <w:contextualSpacing w:val="0"/>
        <w:rPr>
          <w:rFonts w:eastAsia="Times New Roman"/>
        </w:rPr>
      </w:pPr>
      <w:r>
        <w:rPr>
          <w:rFonts w:eastAsia="Times New Roman"/>
        </w:rPr>
        <w:t>Brief description of the purpose and requirements of this degree:</w:t>
      </w:r>
    </w:p>
    <w:p w14:paraId="116B2271" w14:textId="50C3F05A" w:rsidR="00134F4B" w:rsidRDefault="00987D42" w:rsidP="00987D42">
      <w:pPr>
        <w:pStyle w:val="ListParagraph"/>
        <w:numPr>
          <w:ilvl w:val="0"/>
          <w:numId w:val="3"/>
        </w:numPr>
        <w:spacing w:after="240"/>
        <w:contextualSpacing w:val="0"/>
        <w:rPr>
          <w:rFonts w:eastAsia="Times New Roman"/>
        </w:rPr>
      </w:pPr>
      <w:r>
        <w:rPr>
          <w:rFonts w:eastAsia="Times New Roman"/>
        </w:rPr>
        <w:t>Brief d</w:t>
      </w:r>
      <w:r w:rsidR="00134F4B">
        <w:rPr>
          <w:rFonts w:eastAsia="Times New Roman"/>
        </w:rPr>
        <w:t>escri</w:t>
      </w:r>
      <w:r>
        <w:rPr>
          <w:rFonts w:eastAsia="Times New Roman"/>
        </w:rPr>
        <w:t>ption of</w:t>
      </w:r>
      <w:r w:rsidR="00134F4B">
        <w:rPr>
          <w:rFonts w:eastAsia="Times New Roman"/>
        </w:rPr>
        <w:t xml:space="preserve"> how this degree fits the school’s mission, constituencies, and resources:</w:t>
      </w:r>
    </w:p>
    <w:p w14:paraId="7BD2A56D" w14:textId="7121A102" w:rsidR="00134F4B" w:rsidRDefault="00134F4B" w:rsidP="00987D42">
      <w:pPr>
        <w:pStyle w:val="ListParagraph"/>
        <w:numPr>
          <w:ilvl w:val="0"/>
          <w:numId w:val="3"/>
        </w:numPr>
        <w:spacing w:after="240"/>
        <w:contextualSpacing w:val="0"/>
        <w:rPr>
          <w:rFonts w:eastAsia="Times New Roman"/>
        </w:rPr>
      </w:pPr>
      <w:r>
        <w:rPr>
          <w:rFonts w:eastAsia="Times New Roman"/>
        </w:rPr>
        <w:t>Reason for requesting an exemption from Board approval</w:t>
      </w:r>
      <w:r w:rsidR="005B75F9">
        <w:rPr>
          <w:rFonts w:eastAsia="Times New Roman"/>
        </w:rPr>
        <w:t xml:space="preserve"> (i.e., why this degree could not be approved by the ATS Board of Commissioners</w:t>
      </w:r>
      <w:r w:rsidR="00550375">
        <w:rPr>
          <w:rFonts w:eastAsia="Times New Roman"/>
        </w:rPr>
        <w:t xml:space="preserve">, </w:t>
      </w:r>
      <w:r w:rsidR="00F15F02">
        <w:rPr>
          <w:rFonts w:eastAsia="Times New Roman"/>
        </w:rPr>
        <w:t xml:space="preserve">even as an experiment, </w:t>
      </w:r>
      <w:r w:rsidR="00550375">
        <w:rPr>
          <w:rFonts w:eastAsia="Times New Roman"/>
        </w:rPr>
        <w:t xml:space="preserve">citing </w:t>
      </w:r>
      <w:r w:rsidR="00AB1404">
        <w:rPr>
          <w:rFonts w:eastAsia="Times New Roman"/>
        </w:rPr>
        <w:t>any applicable</w:t>
      </w:r>
      <w:r w:rsidR="00550375">
        <w:rPr>
          <w:rFonts w:eastAsia="Times New Roman"/>
        </w:rPr>
        <w:t xml:space="preserve"> Standard</w:t>
      </w:r>
      <w:r w:rsidR="00AB1404">
        <w:rPr>
          <w:rFonts w:eastAsia="Times New Roman"/>
        </w:rPr>
        <w:t>s</w:t>
      </w:r>
      <w:r w:rsidR="005B75F9">
        <w:rPr>
          <w:rFonts w:eastAsia="Times New Roman"/>
        </w:rPr>
        <w:t>)</w:t>
      </w:r>
      <w:r>
        <w:rPr>
          <w:rFonts w:eastAsia="Times New Roman"/>
        </w:rPr>
        <w:t>:</w:t>
      </w:r>
    </w:p>
    <w:p w14:paraId="55820910" w14:textId="78010808" w:rsidR="00134F4B" w:rsidRDefault="00134F4B" w:rsidP="00987D42">
      <w:pPr>
        <w:pStyle w:val="ListParagraph"/>
        <w:numPr>
          <w:ilvl w:val="0"/>
          <w:numId w:val="3"/>
        </w:numPr>
        <w:spacing w:after="240"/>
        <w:contextualSpacing w:val="0"/>
        <w:rPr>
          <w:rFonts w:eastAsia="Times New Roman"/>
        </w:rPr>
      </w:pPr>
      <w:r>
        <w:rPr>
          <w:rFonts w:eastAsia="Times New Roman"/>
        </w:rPr>
        <w:t>Name and web address for recognized accrediting or quality assurance agency that approve</w:t>
      </w:r>
      <w:r w:rsidR="005B75F9">
        <w:rPr>
          <w:rFonts w:eastAsia="Times New Roman"/>
        </w:rPr>
        <w:t>s this</w:t>
      </w:r>
      <w:r>
        <w:rPr>
          <w:rFonts w:eastAsia="Times New Roman"/>
        </w:rPr>
        <w:t xml:space="preserve"> degree:</w:t>
      </w:r>
    </w:p>
    <w:p w14:paraId="3E743DCB" w14:textId="2DACB5F9" w:rsidR="00E17860" w:rsidRDefault="00E17860" w:rsidP="00E17860">
      <w:pPr>
        <w:pStyle w:val="ListParagraph"/>
        <w:numPr>
          <w:ilvl w:val="0"/>
          <w:numId w:val="3"/>
        </w:numPr>
        <w:spacing w:after="240"/>
        <w:contextualSpacing w:val="0"/>
        <w:rPr>
          <w:rFonts w:eastAsia="Times New Roman"/>
        </w:rPr>
      </w:pPr>
      <w:r>
        <w:rPr>
          <w:rFonts w:eastAsia="Times New Roman"/>
        </w:rPr>
        <w:t>If this request is granted, the school understands that it must indicate clearly</w:t>
      </w:r>
      <w:r w:rsidR="0055037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550375">
        <w:rPr>
          <w:rFonts w:eastAsia="Times New Roman"/>
        </w:rPr>
        <w:t xml:space="preserve">wherever it lists the degrees it offers, </w:t>
      </w:r>
      <w:r>
        <w:rPr>
          <w:rFonts w:eastAsia="Times New Roman"/>
        </w:rPr>
        <w:t>that this degree is “</w:t>
      </w:r>
      <w:r w:rsidRPr="005B75F9">
        <w:rPr>
          <w:rFonts w:eastAsia="Times New Roman"/>
          <w:i/>
          <w:iCs/>
        </w:rPr>
        <w:t>not approved by the Commission on Accrediting of The Association of Theological Schools</w:t>
      </w:r>
      <w:r>
        <w:rPr>
          <w:rFonts w:eastAsia="Times New Roman"/>
        </w:rPr>
        <w:t xml:space="preserve">” </w:t>
      </w:r>
      <w:r w:rsidR="005B75F9">
        <w:rPr>
          <w:rFonts w:eastAsia="Times New Roman"/>
        </w:rPr>
        <w:t xml:space="preserve">[the agency’s legal name] </w:t>
      </w:r>
      <w:r>
        <w:rPr>
          <w:rFonts w:eastAsia="Times New Roman"/>
        </w:rPr>
        <w:t>but is approved by [school inserts name and web address of recognized accrediting or quality assurance agency</w:t>
      </w:r>
      <w:r w:rsidR="005B75F9">
        <w:rPr>
          <w:rFonts w:eastAsia="Times New Roman"/>
        </w:rPr>
        <w:t>]</w:t>
      </w:r>
      <w:r w:rsidR="00ED4471">
        <w:rPr>
          <w:rFonts w:eastAsia="Times New Roman"/>
        </w:rPr>
        <w:t>:</w:t>
      </w:r>
      <w:r w:rsidR="005B75F9">
        <w:rPr>
          <w:rFonts w:eastAsia="Times New Roman"/>
        </w:rPr>
        <w:t xml:space="preserve">   __Yes __ No</w:t>
      </w:r>
    </w:p>
    <w:p w14:paraId="6FCE493F" w14:textId="21D20222" w:rsidR="00ED4471" w:rsidRDefault="00ED4471" w:rsidP="00E17860">
      <w:pPr>
        <w:pStyle w:val="ListParagraph"/>
        <w:numPr>
          <w:ilvl w:val="0"/>
          <w:numId w:val="3"/>
        </w:numPr>
        <w:spacing w:after="240"/>
        <w:contextualSpacing w:val="0"/>
        <w:rPr>
          <w:rFonts w:eastAsia="Times New Roman"/>
        </w:rPr>
      </w:pPr>
      <w:r>
        <w:rPr>
          <w:rFonts w:eastAsia="Times New Roman"/>
        </w:rPr>
        <w:t>If this request is denied, the school understands that it may not offer this degree or list it in its publications: __ Yes __ No</w:t>
      </w:r>
    </w:p>
    <w:p w14:paraId="51348390" w14:textId="2F537402" w:rsidR="005B75F9" w:rsidRPr="00E17860" w:rsidRDefault="005B75F9" w:rsidP="00E17860">
      <w:pPr>
        <w:pStyle w:val="ListParagraph"/>
        <w:numPr>
          <w:ilvl w:val="0"/>
          <w:numId w:val="3"/>
        </w:numPr>
        <w:spacing w:after="240"/>
        <w:contextualSpacing w:val="0"/>
        <w:rPr>
          <w:rFonts w:eastAsia="Times New Roman"/>
        </w:rPr>
      </w:pPr>
      <w:r>
        <w:rPr>
          <w:rFonts w:eastAsia="Times New Roman"/>
        </w:rPr>
        <w:t>Other comments:</w:t>
      </w:r>
    </w:p>
    <w:p w14:paraId="6F25A013" w14:textId="55CDCF59" w:rsidR="00633D66" w:rsidRDefault="00633D66" w:rsidP="00633D66">
      <w:pPr>
        <w:rPr>
          <w:rFonts w:eastAsia="Times New Roman"/>
        </w:rPr>
      </w:pPr>
    </w:p>
    <w:p w14:paraId="775DAA63" w14:textId="5346B546" w:rsidR="00E17860" w:rsidRDefault="00550375" w:rsidP="00633D66">
      <w:pPr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eastAsia="Times New Roman"/>
        </w:rPr>
        <w:t xml:space="preserve">Submission deadlines for this </w:t>
      </w:r>
      <w:r w:rsidR="00633D66">
        <w:rPr>
          <w:rFonts w:eastAsia="Times New Roman"/>
        </w:rPr>
        <w:t xml:space="preserve">completed request </w:t>
      </w:r>
      <w:r>
        <w:rPr>
          <w:rFonts w:eastAsia="Times New Roman"/>
        </w:rPr>
        <w:t xml:space="preserve">form are </w:t>
      </w:r>
      <w:r w:rsidR="00633D66">
        <w:rPr>
          <w:rFonts w:eastAsia="Times New Roman"/>
        </w:rPr>
        <w:t xml:space="preserve">April 1 for Board action in June or November 1 for Board action the following February. Please attach the completed form </w:t>
      </w:r>
      <w:r w:rsidR="00633D66" w:rsidRPr="00550375">
        <w:rPr>
          <w:rFonts w:eastAsia="Times New Roman"/>
          <w:i/>
          <w:iCs/>
        </w:rPr>
        <w:t>as a PDF</w:t>
      </w:r>
      <w:r w:rsidR="00633D66">
        <w:rPr>
          <w:rFonts w:eastAsia="Times New Roman"/>
        </w:rPr>
        <w:t xml:space="preserve"> in an email to </w:t>
      </w:r>
      <w:r w:rsidR="00633D66" w:rsidRPr="00633D66">
        <w:rPr>
          <w:rFonts w:asciiTheme="minorHAnsi" w:hAnsiTheme="minorHAnsi" w:cstheme="minorHAnsi"/>
          <w:color w:val="222222"/>
          <w:shd w:val="clear" w:color="auto" w:fill="FFFFFF"/>
        </w:rPr>
        <w:t>the </w:t>
      </w:r>
      <w:hyperlink r:id="rId8" w:history="1">
        <w:r w:rsidR="00633D66" w:rsidRPr="00633D66">
          <w:rPr>
            <w:rFonts w:asciiTheme="minorHAnsi" w:hAnsiTheme="minorHAnsi" w:cstheme="minorHAnsi"/>
            <w:color w:val="994400"/>
            <w:u w:val="single"/>
            <w:shd w:val="clear" w:color="auto" w:fill="FFFFFF"/>
          </w:rPr>
          <w:t>Director of Commission Information Services</w:t>
        </w:r>
      </w:hyperlink>
      <w:r w:rsidR="00633D66" w:rsidRPr="00633D66">
        <w:rPr>
          <w:rFonts w:asciiTheme="minorHAnsi" w:hAnsiTheme="minorHAnsi" w:cstheme="minorHAnsi"/>
          <w:color w:val="222222"/>
          <w:shd w:val="clear" w:color="auto" w:fill="FFFFFF"/>
        </w:rPr>
        <w:t> (with</w:t>
      </w:r>
      <w:r w:rsidR="00633D66">
        <w:rPr>
          <w:rFonts w:asciiTheme="minorHAnsi" w:hAnsiTheme="minorHAnsi" w:cstheme="minorHAnsi"/>
          <w:color w:val="222222"/>
          <w:shd w:val="clear" w:color="auto" w:fill="FFFFFF"/>
        </w:rPr>
        <w:t xml:space="preserve"> an</w:t>
      </w:r>
      <w:r w:rsidR="00633D66" w:rsidRPr="00633D66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="00633D66" w:rsidRPr="00550375">
        <w:rPr>
          <w:rFonts w:asciiTheme="minorHAnsi" w:hAnsiTheme="minorHAnsi" w:cstheme="minorHAnsi"/>
          <w:color w:val="222222"/>
          <w:shd w:val="clear" w:color="auto" w:fill="FFFFFF"/>
        </w:rPr>
        <w:t>optional </w:t>
      </w:r>
      <w:r w:rsidR="00633D66" w:rsidRPr="00633D66">
        <w:rPr>
          <w:rFonts w:asciiTheme="minorHAnsi" w:hAnsiTheme="minorHAnsi" w:cstheme="minorHAnsi"/>
          <w:color w:val="222222"/>
          <w:shd w:val="clear" w:color="auto" w:fill="FFFFFF"/>
        </w:rPr>
        <w:t xml:space="preserve">copy to the </w:t>
      </w:r>
      <w:r w:rsidR="00633D66">
        <w:rPr>
          <w:rFonts w:asciiTheme="minorHAnsi" w:hAnsiTheme="minorHAnsi" w:cstheme="minorHAnsi"/>
          <w:color w:val="222222"/>
          <w:shd w:val="clear" w:color="auto" w:fill="FFFFFF"/>
        </w:rPr>
        <w:t xml:space="preserve">school’s </w:t>
      </w:r>
      <w:r w:rsidR="00633D66" w:rsidRPr="00633D66">
        <w:rPr>
          <w:rFonts w:asciiTheme="minorHAnsi" w:hAnsiTheme="minorHAnsi" w:cstheme="minorHAnsi"/>
          <w:color w:val="222222"/>
          <w:shd w:val="clear" w:color="auto" w:fill="FFFFFF"/>
        </w:rPr>
        <w:t>ATS Commission staff liaison). </w:t>
      </w:r>
      <w:r w:rsidR="00633D66">
        <w:rPr>
          <w:rFonts w:asciiTheme="minorHAnsi" w:hAnsiTheme="minorHAnsi" w:cstheme="minorHAnsi"/>
          <w:color w:val="222222"/>
          <w:shd w:val="clear" w:color="auto" w:fill="FFFFFF"/>
        </w:rPr>
        <w:t xml:space="preserve"> Thank you.</w:t>
      </w:r>
    </w:p>
    <w:p w14:paraId="5AA51F76" w14:textId="0BB4D454" w:rsidR="005B465F" w:rsidRDefault="005B465F" w:rsidP="00633D66">
      <w:pPr>
        <w:rPr>
          <w:rFonts w:asciiTheme="minorHAnsi" w:hAnsiTheme="minorHAnsi" w:cstheme="minorHAnsi"/>
          <w:color w:val="222222"/>
          <w:shd w:val="clear" w:color="auto" w:fill="FFFFFF"/>
        </w:rPr>
      </w:pPr>
    </w:p>
    <w:p w14:paraId="3342418E" w14:textId="0FD9B06B" w:rsidR="005B465F" w:rsidRDefault="005B465F" w:rsidP="00633D66">
      <w:pPr>
        <w:rPr>
          <w:rFonts w:asciiTheme="minorHAnsi" w:hAnsiTheme="minorHAnsi" w:cstheme="minorHAnsi"/>
          <w:color w:val="222222"/>
          <w:shd w:val="clear" w:color="auto" w:fill="FFFFFF"/>
        </w:rPr>
      </w:pPr>
    </w:p>
    <w:p w14:paraId="30452FE7" w14:textId="77777777" w:rsidR="005B465F" w:rsidRDefault="005B465F" w:rsidP="005B465F">
      <w:pPr>
        <w:rPr>
          <w:rFonts w:eastAsia="Times New Roman"/>
        </w:rPr>
      </w:pPr>
    </w:p>
    <w:p w14:paraId="694B85CF" w14:textId="5E7322A9" w:rsidR="005B465F" w:rsidRPr="003E7B3F" w:rsidRDefault="005B465F" w:rsidP="005B465F">
      <w:pPr>
        <w:rPr>
          <w:rFonts w:eastAsia="Times New Roman"/>
          <w:sz w:val="20"/>
          <w:szCs w:val="20"/>
        </w:rPr>
      </w:pPr>
      <w:r w:rsidRPr="003E7B3F">
        <w:rPr>
          <w:rFonts w:eastAsia="Times New Roman"/>
          <w:sz w:val="20"/>
          <w:szCs w:val="20"/>
        </w:rPr>
        <w:t xml:space="preserve">Note: Member schools participating in U.S. Title IV </w:t>
      </w:r>
      <w:r>
        <w:rPr>
          <w:rFonts w:eastAsia="Times New Roman"/>
          <w:sz w:val="20"/>
          <w:szCs w:val="20"/>
        </w:rPr>
        <w:t xml:space="preserve">student federal aid </w:t>
      </w:r>
      <w:r w:rsidRPr="003E7B3F">
        <w:rPr>
          <w:rFonts w:eastAsia="Times New Roman"/>
          <w:sz w:val="20"/>
          <w:szCs w:val="20"/>
        </w:rPr>
        <w:t xml:space="preserve">programs that designate the Commission as their “gatekeeper” </w:t>
      </w:r>
      <w:r w:rsidR="006E5679">
        <w:rPr>
          <w:rFonts w:eastAsia="Times New Roman"/>
          <w:sz w:val="20"/>
          <w:szCs w:val="20"/>
        </w:rPr>
        <w:t xml:space="preserve">or “primary” </w:t>
      </w:r>
      <w:r w:rsidRPr="003E7B3F">
        <w:rPr>
          <w:rFonts w:eastAsia="Times New Roman"/>
          <w:sz w:val="20"/>
          <w:szCs w:val="20"/>
        </w:rPr>
        <w:t>agency should be aware that students enrolled in any degree</w:t>
      </w:r>
      <w:r>
        <w:rPr>
          <w:rFonts w:eastAsia="Times New Roman"/>
          <w:sz w:val="20"/>
          <w:szCs w:val="20"/>
        </w:rPr>
        <w:t xml:space="preserve"> exempted from Board approval</w:t>
      </w:r>
      <w:r w:rsidRPr="003E7B3F">
        <w:rPr>
          <w:rFonts w:eastAsia="Times New Roman"/>
          <w:sz w:val="20"/>
          <w:szCs w:val="20"/>
        </w:rPr>
        <w:t xml:space="preserve"> are not eligible for Title IV funds</w:t>
      </w:r>
      <w:r>
        <w:rPr>
          <w:rFonts w:eastAsia="Times New Roman"/>
          <w:sz w:val="20"/>
          <w:szCs w:val="20"/>
        </w:rPr>
        <w:t>, since those funds are limited to students enrolled in programs approved by the gatekeeper</w:t>
      </w:r>
      <w:r w:rsidR="009A0739">
        <w:rPr>
          <w:rFonts w:eastAsia="Times New Roman"/>
          <w:sz w:val="20"/>
          <w:szCs w:val="20"/>
        </w:rPr>
        <w:t>/primary</w:t>
      </w:r>
      <w:r>
        <w:rPr>
          <w:rFonts w:eastAsia="Times New Roman"/>
          <w:sz w:val="20"/>
          <w:szCs w:val="20"/>
        </w:rPr>
        <w:t xml:space="preserve"> agency</w:t>
      </w:r>
      <w:r w:rsidRPr="003E7B3F">
        <w:rPr>
          <w:rFonts w:eastAsia="Times New Roman"/>
          <w:sz w:val="20"/>
          <w:szCs w:val="20"/>
        </w:rPr>
        <w:t>.</w:t>
      </w:r>
    </w:p>
    <w:p w14:paraId="2D51A574" w14:textId="77777777" w:rsidR="005B465F" w:rsidRPr="00633D66" w:rsidRDefault="005B465F" w:rsidP="00633D66">
      <w:pPr>
        <w:rPr>
          <w:rFonts w:asciiTheme="minorHAnsi" w:eastAsia="Times New Roman" w:hAnsiTheme="minorHAnsi" w:cstheme="minorHAnsi"/>
        </w:rPr>
      </w:pPr>
    </w:p>
    <w:p w14:paraId="6601DFF4" w14:textId="59063C1B" w:rsidR="0037560F" w:rsidRPr="00B74387" w:rsidRDefault="0037560F" w:rsidP="00B74387">
      <w:pPr>
        <w:rPr>
          <w:rFonts w:eastAsia="Times New Roman"/>
        </w:rPr>
      </w:pPr>
    </w:p>
    <w:sectPr w:rsidR="0037560F" w:rsidRPr="00B74387" w:rsidSect="00B7396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93826"/>
    <w:multiLevelType w:val="hybridMultilevel"/>
    <w:tmpl w:val="2A9C189E"/>
    <w:lvl w:ilvl="0" w:tplc="C026235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D2A05"/>
    <w:multiLevelType w:val="hybridMultilevel"/>
    <w:tmpl w:val="9B801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4199"/>
    <w:multiLevelType w:val="hybridMultilevel"/>
    <w:tmpl w:val="8796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918F3"/>
    <w:multiLevelType w:val="hybridMultilevel"/>
    <w:tmpl w:val="48485630"/>
    <w:lvl w:ilvl="0" w:tplc="02BE833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961E1"/>
    <w:multiLevelType w:val="hybridMultilevel"/>
    <w:tmpl w:val="9A3EE3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45169"/>
    <w:multiLevelType w:val="hybridMultilevel"/>
    <w:tmpl w:val="D77675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7E0A8F"/>
    <w:multiLevelType w:val="hybridMultilevel"/>
    <w:tmpl w:val="0FF8FBBC"/>
    <w:lvl w:ilvl="0" w:tplc="0E16BDEE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0E5BFB"/>
    <w:multiLevelType w:val="hybridMultilevel"/>
    <w:tmpl w:val="DD5EE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59"/>
    <w:rsid w:val="0000645A"/>
    <w:rsid w:val="000314DA"/>
    <w:rsid w:val="00053951"/>
    <w:rsid w:val="00057FCC"/>
    <w:rsid w:val="00071778"/>
    <w:rsid w:val="000B55FE"/>
    <w:rsid w:val="000C1AF1"/>
    <w:rsid w:val="000E53E5"/>
    <w:rsid w:val="00105AB3"/>
    <w:rsid w:val="00123AD5"/>
    <w:rsid w:val="001266EE"/>
    <w:rsid w:val="001268FE"/>
    <w:rsid w:val="00134F4B"/>
    <w:rsid w:val="001418A2"/>
    <w:rsid w:val="001743F9"/>
    <w:rsid w:val="001C7D3A"/>
    <w:rsid w:val="001D6DD3"/>
    <w:rsid w:val="0021074E"/>
    <w:rsid w:val="002251A3"/>
    <w:rsid w:val="002430A7"/>
    <w:rsid w:val="002629BE"/>
    <w:rsid w:val="002754E4"/>
    <w:rsid w:val="00282EC1"/>
    <w:rsid w:val="002A641D"/>
    <w:rsid w:val="002B6CC7"/>
    <w:rsid w:val="002C3D93"/>
    <w:rsid w:val="00323097"/>
    <w:rsid w:val="00326E94"/>
    <w:rsid w:val="0037560F"/>
    <w:rsid w:val="003844B3"/>
    <w:rsid w:val="003A6F3A"/>
    <w:rsid w:val="003B2F9D"/>
    <w:rsid w:val="003B5CBB"/>
    <w:rsid w:val="003B6FE9"/>
    <w:rsid w:val="003C7D90"/>
    <w:rsid w:val="003E7B3F"/>
    <w:rsid w:val="00433D42"/>
    <w:rsid w:val="00433F6D"/>
    <w:rsid w:val="00446FA9"/>
    <w:rsid w:val="004741C7"/>
    <w:rsid w:val="00484EF2"/>
    <w:rsid w:val="00492497"/>
    <w:rsid w:val="004F6D95"/>
    <w:rsid w:val="00550375"/>
    <w:rsid w:val="005654A2"/>
    <w:rsid w:val="0059249F"/>
    <w:rsid w:val="00596EA3"/>
    <w:rsid w:val="005A2D31"/>
    <w:rsid w:val="005B465F"/>
    <w:rsid w:val="005B6F38"/>
    <w:rsid w:val="005B75F9"/>
    <w:rsid w:val="005C0177"/>
    <w:rsid w:val="005C6399"/>
    <w:rsid w:val="005E089F"/>
    <w:rsid w:val="00630CDF"/>
    <w:rsid w:val="00633D66"/>
    <w:rsid w:val="00646EC0"/>
    <w:rsid w:val="006E3028"/>
    <w:rsid w:val="006E5679"/>
    <w:rsid w:val="006F4198"/>
    <w:rsid w:val="00704CF2"/>
    <w:rsid w:val="00715307"/>
    <w:rsid w:val="00723EED"/>
    <w:rsid w:val="00732E7D"/>
    <w:rsid w:val="0073493C"/>
    <w:rsid w:val="00743C02"/>
    <w:rsid w:val="00747EB5"/>
    <w:rsid w:val="00751A30"/>
    <w:rsid w:val="007A1CF6"/>
    <w:rsid w:val="007A3384"/>
    <w:rsid w:val="007D4239"/>
    <w:rsid w:val="008038DD"/>
    <w:rsid w:val="008057F0"/>
    <w:rsid w:val="008176C3"/>
    <w:rsid w:val="00837182"/>
    <w:rsid w:val="00850BA5"/>
    <w:rsid w:val="00883D7B"/>
    <w:rsid w:val="00891D61"/>
    <w:rsid w:val="008A7027"/>
    <w:rsid w:val="008B57B6"/>
    <w:rsid w:val="008C136D"/>
    <w:rsid w:val="008C4F2A"/>
    <w:rsid w:val="008C6948"/>
    <w:rsid w:val="008E2700"/>
    <w:rsid w:val="008E506E"/>
    <w:rsid w:val="00932EA2"/>
    <w:rsid w:val="0094182C"/>
    <w:rsid w:val="00943F93"/>
    <w:rsid w:val="00945294"/>
    <w:rsid w:val="00946366"/>
    <w:rsid w:val="00975631"/>
    <w:rsid w:val="00987D42"/>
    <w:rsid w:val="009A0739"/>
    <w:rsid w:val="009C39DF"/>
    <w:rsid w:val="009C7F5D"/>
    <w:rsid w:val="00A0338E"/>
    <w:rsid w:val="00A061FD"/>
    <w:rsid w:val="00A1619F"/>
    <w:rsid w:val="00A2511B"/>
    <w:rsid w:val="00A80246"/>
    <w:rsid w:val="00A90E82"/>
    <w:rsid w:val="00AA10CA"/>
    <w:rsid w:val="00AA13FD"/>
    <w:rsid w:val="00AA19BF"/>
    <w:rsid w:val="00AA2007"/>
    <w:rsid w:val="00AA314E"/>
    <w:rsid w:val="00AA7E57"/>
    <w:rsid w:val="00AB1404"/>
    <w:rsid w:val="00AD00F6"/>
    <w:rsid w:val="00B54058"/>
    <w:rsid w:val="00B6759C"/>
    <w:rsid w:val="00B73967"/>
    <w:rsid w:val="00B74387"/>
    <w:rsid w:val="00B76680"/>
    <w:rsid w:val="00B82185"/>
    <w:rsid w:val="00C10259"/>
    <w:rsid w:val="00C149FB"/>
    <w:rsid w:val="00CC4BB7"/>
    <w:rsid w:val="00CD3500"/>
    <w:rsid w:val="00CD6A39"/>
    <w:rsid w:val="00CD7C6B"/>
    <w:rsid w:val="00D06DDE"/>
    <w:rsid w:val="00D11D11"/>
    <w:rsid w:val="00D22CB3"/>
    <w:rsid w:val="00D26471"/>
    <w:rsid w:val="00D4345C"/>
    <w:rsid w:val="00D751CD"/>
    <w:rsid w:val="00D9075C"/>
    <w:rsid w:val="00DA3036"/>
    <w:rsid w:val="00DB609D"/>
    <w:rsid w:val="00DD3E0A"/>
    <w:rsid w:val="00DF0B43"/>
    <w:rsid w:val="00DF48CF"/>
    <w:rsid w:val="00E11314"/>
    <w:rsid w:val="00E16ADF"/>
    <w:rsid w:val="00E17860"/>
    <w:rsid w:val="00E20E5F"/>
    <w:rsid w:val="00E7450B"/>
    <w:rsid w:val="00EA3510"/>
    <w:rsid w:val="00EA7E61"/>
    <w:rsid w:val="00ED4471"/>
    <w:rsid w:val="00F1347C"/>
    <w:rsid w:val="00F15F02"/>
    <w:rsid w:val="00F327B9"/>
    <w:rsid w:val="00F8160B"/>
    <w:rsid w:val="00F85771"/>
    <w:rsid w:val="00FB16DE"/>
    <w:rsid w:val="00FB217E"/>
    <w:rsid w:val="00FC08A0"/>
    <w:rsid w:val="00FD6579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4D78"/>
  <w15:chartTrackingRefBased/>
  <w15:docId w15:val="{8202942B-9726-4769-AD24-D38E1740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259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6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5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ing@ats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s.edu/uploads/accrediting/documents/policies-and-procedur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s.edu/accrediting/overview-accrediting" TargetMode="External"/><Relationship Id="rId5" Type="http://schemas.openxmlformats.org/officeDocument/2006/relationships/hyperlink" Target="https://www.ats.edu/uploads/accrediting/documents/standards-of-accreditation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Tanner</dc:creator>
  <cp:keywords/>
  <dc:description/>
  <cp:lastModifiedBy>Lisa Kern</cp:lastModifiedBy>
  <cp:revision>3</cp:revision>
  <cp:lastPrinted>2021-03-24T11:03:00Z</cp:lastPrinted>
  <dcterms:created xsi:type="dcterms:W3CDTF">2021-12-09T20:51:00Z</dcterms:created>
  <dcterms:modified xsi:type="dcterms:W3CDTF">2021-12-09T20:52:00Z</dcterms:modified>
</cp:coreProperties>
</file>