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A1" w:rsidRDefault="009B52A1" w:rsidP="009B52A1">
      <w:pPr>
        <w:jc w:val="center"/>
        <w:rPr>
          <w:b/>
        </w:rPr>
      </w:pPr>
      <w:r>
        <w:rPr>
          <w:b/>
        </w:rPr>
        <w:t>EQUIPPING PASTORS AND LEADERS:  FINANCIAL STEWARDSHIP FOR</w:t>
      </w:r>
    </w:p>
    <w:p w:rsidR="00E3710D" w:rsidRDefault="009B52A1" w:rsidP="009B52A1">
      <w:pPr>
        <w:jc w:val="center"/>
        <w:rPr>
          <w:b/>
        </w:rPr>
      </w:pPr>
      <w:r>
        <w:rPr>
          <w:b/>
        </w:rPr>
        <w:t>21</w:t>
      </w:r>
      <w:r w:rsidRPr="009B52A1">
        <w:rPr>
          <w:b/>
          <w:vertAlign w:val="superscript"/>
        </w:rPr>
        <w:t>ST</w:t>
      </w:r>
      <w:r>
        <w:rPr>
          <w:b/>
        </w:rPr>
        <w:t xml:space="preserve"> CENTURY MINISTRY</w:t>
      </w:r>
    </w:p>
    <w:p w:rsidR="009B52A1" w:rsidRDefault="009B52A1" w:rsidP="009B52A1">
      <w:pPr>
        <w:jc w:val="center"/>
        <w:rPr>
          <w:b/>
        </w:rPr>
      </w:pPr>
    </w:p>
    <w:p w:rsidR="009B52A1" w:rsidRDefault="009B52A1" w:rsidP="009B52A1">
      <w:pPr>
        <w:jc w:val="center"/>
        <w:rPr>
          <w:b/>
        </w:rPr>
      </w:pPr>
      <w:r>
        <w:rPr>
          <w:b/>
        </w:rPr>
        <w:t>Howard University School of Divinity</w:t>
      </w:r>
    </w:p>
    <w:p w:rsidR="009B52A1" w:rsidRDefault="009B52A1" w:rsidP="009B52A1">
      <w:pPr>
        <w:jc w:val="center"/>
        <w:rPr>
          <w:b/>
        </w:rPr>
      </w:pPr>
      <w:r>
        <w:rPr>
          <w:b/>
        </w:rPr>
        <w:t>Washington, DC</w:t>
      </w:r>
    </w:p>
    <w:p w:rsidR="009B52A1" w:rsidRDefault="009B52A1" w:rsidP="009B52A1">
      <w:pPr>
        <w:jc w:val="center"/>
      </w:pPr>
    </w:p>
    <w:p w:rsidR="009B52A1" w:rsidRDefault="009B52A1" w:rsidP="009B52A1">
      <w:r>
        <w:t xml:space="preserve">On November 21, 2013, the Lilly Endowment Inc. awarded a grant of $250,000 to the Howard University School of Divinity (HUSD) to support its proposal in the </w:t>
      </w:r>
      <w:r>
        <w:rPr>
          <w:i/>
        </w:rPr>
        <w:t>Theological School Initiative to Address Economic Challenges Facing Future Ministers.</w:t>
      </w:r>
      <w:r>
        <w:t xml:space="preserve">  The HUSD grant is titled, </w:t>
      </w:r>
      <w:r>
        <w:rPr>
          <w:b/>
          <w:i/>
        </w:rPr>
        <w:t>Equipping Pastors and Leaders:  Financial Stewardship 21</w:t>
      </w:r>
      <w:r w:rsidRPr="009B52A1">
        <w:rPr>
          <w:b/>
          <w:i/>
          <w:vertAlign w:val="superscript"/>
        </w:rPr>
        <w:t>st</w:t>
      </w:r>
      <w:r>
        <w:rPr>
          <w:b/>
          <w:i/>
        </w:rPr>
        <w:t xml:space="preserve"> Century Ministry.</w:t>
      </w:r>
    </w:p>
    <w:p w:rsidR="009B52A1" w:rsidRDefault="009B52A1" w:rsidP="009B52A1"/>
    <w:p w:rsidR="009B52A1" w:rsidRDefault="009B52A1" w:rsidP="009B52A1">
      <w:r>
        <w:t xml:space="preserve">HUSD’s </w:t>
      </w:r>
      <w:r>
        <w:rPr>
          <w:b/>
          <w:i/>
        </w:rPr>
        <w:t>Equipping Pastors and Leaders:  Financial Stewardship 21</w:t>
      </w:r>
      <w:r w:rsidRPr="009B52A1">
        <w:rPr>
          <w:b/>
          <w:i/>
          <w:vertAlign w:val="superscript"/>
        </w:rPr>
        <w:t>st</w:t>
      </w:r>
      <w:r>
        <w:rPr>
          <w:b/>
          <w:i/>
        </w:rPr>
        <w:t xml:space="preserve"> Century Ministry</w:t>
      </w:r>
      <w:r>
        <w:t xml:space="preserve"> grant has </w:t>
      </w:r>
      <w:r w:rsidR="003359B3">
        <w:t>fou</w:t>
      </w:r>
      <w:r>
        <w:t>r primary objectives.</w:t>
      </w:r>
    </w:p>
    <w:p w:rsidR="009B52A1" w:rsidRDefault="003359B3" w:rsidP="003359B3">
      <w:pPr>
        <w:pStyle w:val="ListParagraph"/>
        <w:numPr>
          <w:ilvl w:val="0"/>
          <w:numId w:val="1"/>
        </w:numPr>
      </w:pPr>
      <w:r>
        <w:t>To educate and empower</w:t>
      </w:r>
      <w:r w:rsidR="000D211D">
        <w:t xml:space="preserve"> students to control his/her personal finances and eliminate debt;</w:t>
      </w:r>
    </w:p>
    <w:p w:rsidR="000D211D" w:rsidRDefault="000D211D" w:rsidP="003359B3">
      <w:pPr>
        <w:pStyle w:val="ListParagraph"/>
        <w:numPr>
          <w:ilvl w:val="0"/>
          <w:numId w:val="1"/>
        </w:numPr>
      </w:pPr>
      <w:r>
        <w:t>To develop “each one teach one” models that students can implement within their respective communities of faith as well as in the larger community;</w:t>
      </w:r>
    </w:p>
    <w:p w:rsidR="000D211D" w:rsidRDefault="000D211D" w:rsidP="003359B3">
      <w:pPr>
        <w:pStyle w:val="ListParagraph"/>
        <w:numPr>
          <w:ilvl w:val="0"/>
          <w:numId w:val="1"/>
        </w:numPr>
      </w:pPr>
      <w:r>
        <w:t>To conduct educational research on the state of financing theological education for current and former HUSD students and the role of the African American church; and</w:t>
      </w:r>
    </w:p>
    <w:p w:rsidR="000D211D" w:rsidRDefault="000D211D" w:rsidP="003359B3">
      <w:pPr>
        <w:pStyle w:val="ListParagraph"/>
        <w:numPr>
          <w:ilvl w:val="0"/>
          <w:numId w:val="1"/>
        </w:numPr>
      </w:pPr>
      <w:r>
        <w:t>To build partnerships, collaborations and education programming with relevant industries (community development and insurance and financial services.</w:t>
      </w:r>
    </w:p>
    <w:p w:rsidR="000D211D" w:rsidRDefault="000D211D" w:rsidP="000D211D"/>
    <w:p w:rsidR="000D211D" w:rsidRDefault="000D211D" w:rsidP="000D211D">
      <w:r>
        <w:t>The grant will be led by Dean Alton B. Pollard III, Ph.D. and Assistant Dean Claretta McDaniel.  The Co-Principal Investigators will work in concert with financial consultants and HUSD’s Director of Institutional Research and Assessment.</w:t>
      </w:r>
    </w:p>
    <w:p w:rsidR="000D211D" w:rsidRDefault="000D211D" w:rsidP="000D211D"/>
    <w:p w:rsidR="000D211D" w:rsidRPr="009B52A1" w:rsidRDefault="000D211D" w:rsidP="000D211D">
      <w:r>
        <w:t xml:space="preserve">Since the grant was recently awarded, HUSD is in the project planning and University grant implementation phase.  </w:t>
      </w:r>
      <w:bookmarkStart w:id="0" w:name="_GoBack"/>
      <w:bookmarkEnd w:id="0"/>
      <w:r>
        <w:t xml:space="preserve">We anticipate </w:t>
      </w:r>
      <w:r w:rsidR="00C549FA">
        <w:t xml:space="preserve">the full start of grant activities with the </w:t>
      </w:r>
      <w:proofErr w:type="gramStart"/>
      <w:r w:rsidR="00C549FA">
        <w:t>Fall</w:t>
      </w:r>
      <w:proofErr w:type="gramEnd"/>
      <w:r w:rsidR="00C549FA">
        <w:t xml:space="preserve"> 2014 Orientation.</w:t>
      </w:r>
    </w:p>
    <w:sectPr w:rsidR="000D211D" w:rsidRPr="009B5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707F"/>
    <w:multiLevelType w:val="hybridMultilevel"/>
    <w:tmpl w:val="124C37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1"/>
    <w:rsid w:val="000D211D"/>
    <w:rsid w:val="003359B3"/>
    <w:rsid w:val="009B52A1"/>
    <w:rsid w:val="00C549FA"/>
    <w:rsid w:val="00E3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34C77-15B2-4233-8B1A-B940EDE1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Claretta</dc:creator>
  <cp:keywords/>
  <dc:description/>
  <cp:lastModifiedBy>McDaniel, Claretta</cp:lastModifiedBy>
  <cp:revision>1</cp:revision>
  <dcterms:created xsi:type="dcterms:W3CDTF">2014-03-07T21:48:00Z</dcterms:created>
  <dcterms:modified xsi:type="dcterms:W3CDTF">2014-03-07T22:25:00Z</dcterms:modified>
</cp:coreProperties>
</file>