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99" w:rsidRDefault="00156B99">
      <w:pPr>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14:anchorId="47F2BB86" wp14:editId="4610EE61">
            <wp:simplePos x="0" y="0"/>
            <wp:positionH relativeFrom="column">
              <wp:posOffset>1847850</wp:posOffset>
            </wp:positionH>
            <wp:positionV relativeFrom="paragraph">
              <wp:posOffset>-520065</wp:posOffset>
            </wp:positionV>
            <wp:extent cx="2219325" cy="728980"/>
            <wp:effectExtent l="0" t="0" r="9525" b="0"/>
            <wp:wrapNone/>
            <wp:docPr id="1" name="Picture 1" descr="C:\Users\nsmith\Documents\Mount Logo\color 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mith\Documents\Mount Logo\color sem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B99" w:rsidRDefault="00156B99" w:rsidP="00156B99">
      <w:pPr>
        <w:spacing w:after="0" w:line="240" w:lineRule="auto"/>
        <w:jc w:val="center"/>
        <w:rPr>
          <w:rFonts w:ascii="Arial" w:eastAsia="Times New Roman" w:hAnsi="Arial" w:cs="Arial"/>
          <w:b/>
          <w:bCs/>
          <w:sz w:val="28"/>
          <w:szCs w:val="28"/>
        </w:rPr>
      </w:pPr>
    </w:p>
    <w:p w:rsidR="00156B99" w:rsidRPr="00156B99" w:rsidRDefault="008B6C4C" w:rsidP="00156B99">
      <w:pPr>
        <w:spacing w:after="0" w:line="240" w:lineRule="auto"/>
        <w:jc w:val="center"/>
        <w:rPr>
          <w:rFonts w:ascii="Arial" w:eastAsia="Times New Roman" w:hAnsi="Arial" w:cs="Arial"/>
          <w:b/>
          <w:bCs/>
          <w:sz w:val="28"/>
          <w:szCs w:val="28"/>
        </w:rPr>
      </w:pPr>
      <w:r w:rsidRPr="00156B99">
        <w:rPr>
          <w:rFonts w:ascii="Arial" w:eastAsia="Times New Roman" w:hAnsi="Arial" w:cs="Arial"/>
          <w:b/>
          <w:bCs/>
          <w:sz w:val="28"/>
          <w:szCs w:val="28"/>
        </w:rPr>
        <w:t>Pastors &amp;</w:t>
      </w:r>
      <w:r w:rsidR="00156B99" w:rsidRPr="00156B99">
        <w:rPr>
          <w:rFonts w:ascii="Arial" w:eastAsia="Times New Roman" w:hAnsi="Arial" w:cs="Arial"/>
          <w:b/>
          <w:bCs/>
          <w:sz w:val="28"/>
          <w:szCs w:val="28"/>
        </w:rPr>
        <w:t xml:space="preserve"> Stewards: </w:t>
      </w:r>
    </w:p>
    <w:p w:rsidR="00156B99" w:rsidRPr="00156B99" w:rsidRDefault="00156B99" w:rsidP="00156B99">
      <w:pPr>
        <w:spacing w:after="0" w:line="240" w:lineRule="auto"/>
        <w:jc w:val="center"/>
        <w:rPr>
          <w:rFonts w:ascii="Arial" w:eastAsia="Times New Roman" w:hAnsi="Arial" w:cs="Arial"/>
          <w:b/>
          <w:bCs/>
          <w:i/>
          <w:sz w:val="24"/>
          <w:szCs w:val="20"/>
        </w:rPr>
      </w:pPr>
      <w:r w:rsidRPr="00156B99">
        <w:rPr>
          <w:rFonts w:ascii="Arial" w:eastAsia="Times New Roman" w:hAnsi="Arial" w:cs="Arial"/>
          <w:b/>
          <w:bCs/>
          <w:i/>
          <w:sz w:val="24"/>
          <w:szCs w:val="20"/>
        </w:rPr>
        <w:t>“The Formation of Catholic Seminarians for</w:t>
      </w:r>
    </w:p>
    <w:p w:rsidR="00156B99" w:rsidRPr="00156B99" w:rsidRDefault="00156B99" w:rsidP="00156B99">
      <w:pPr>
        <w:spacing w:after="0" w:line="240" w:lineRule="auto"/>
        <w:jc w:val="center"/>
        <w:rPr>
          <w:rFonts w:ascii="Arial" w:eastAsia="Times New Roman" w:hAnsi="Arial" w:cs="Arial"/>
          <w:b/>
          <w:bCs/>
          <w:i/>
          <w:sz w:val="24"/>
          <w:szCs w:val="20"/>
        </w:rPr>
      </w:pPr>
      <w:r w:rsidRPr="00156B99">
        <w:rPr>
          <w:rFonts w:ascii="Arial" w:eastAsia="Times New Roman" w:hAnsi="Arial" w:cs="Arial"/>
          <w:b/>
          <w:bCs/>
          <w:i/>
          <w:sz w:val="24"/>
          <w:szCs w:val="20"/>
        </w:rPr>
        <w:t>Pastoral Leadership &amp; Financial Responsibilities”</w:t>
      </w:r>
    </w:p>
    <w:p w:rsidR="00156B99" w:rsidRDefault="00156B99">
      <w:pPr>
        <w:rPr>
          <w:rFonts w:ascii="Arial" w:hAnsi="Arial" w:cs="Arial"/>
          <w:b/>
          <w:sz w:val="24"/>
          <w:szCs w:val="24"/>
        </w:rPr>
      </w:pPr>
    </w:p>
    <w:p w:rsidR="00156B99" w:rsidRDefault="00BC6047" w:rsidP="00156B99">
      <w:pPr>
        <w:jc w:val="center"/>
        <w:rPr>
          <w:rFonts w:ascii="Arial" w:hAnsi="Arial" w:cs="Arial"/>
          <w:b/>
          <w:sz w:val="24"/>
          <w:szCs w:val="24"/>
        </w:rPr>
      </w:pPr>
      <w:r>
        <w:rPr>
          <w:rFonts w:ascii="Arial" w:hAnsi="Arial" w:cs="Arial"/>
          <w:b/>
          <w:sz w:val="24"/>
          <w:szCs w:val="24"/>
        </w:rPr>
        <w:t>Project Summary, March 2014</w:t>
      </w:r>
      <w:bookmarkStart w:id="0" w:name="_GoBack"/>
      <w:bookmarkEnd w:id="0"/>
    </w:p>
    <w:p w:rsidR="00156B99" w:rsidRDefault="00156B99" w:rsidP="00156B99">
      <w:pPr>
        <w:jc w:val="center"/>
        <w:rPr>
          <w:rFonts w:ascii="Arial" w:hAnsi="Arial" w:cs="Arial"/>
          <w:b/>
          <w:sz w:val="24"/>
          <w:szCs w:val="24"/>
        </w:rPr>
      </w:pPr>
    </w:p>
    <w:p w:rsidR="00FE05BE" w:rsidRPr="009E6CB8" w:rsidRDefault="00EF00BD">
      <w:pPr>
        <w:rPr>
          <w:rFonts w:ascii="Times New Roman" w:hAnsi="Times New Roman" w:cs="Times New Roman"/>
          <w:b/>
          <w:sz w:val="24"/>
          <w:szCs w:val="24"/>
        </w:rPr>
      </w:pPr>
      <w:r w:rsidRPr="009E6CB8">
        <w:rPr>
          <w:rFonts w:ascii="Times New Roman" w:hAnsi="Times New Roman" w:cs="Times New Roman"/>
          <w:b/>
          <w:sz w:val="24"/>
          <w:szCs w:val="24"/>
        </w:rPr>
        <w:t>Project Objectives:</w:t>
      </w:r>
    </w:p>
    <w:p w:rsidR="009E6CB8" w:rsidRDefault="00EF00BD" w:rsidP="00EF00BD">
      <w:pPr>
        <w:jc w:val="both"/>
        <w:rPr>
          <w:rFonts w:ascii="Times New Roman" w:hAnsi="Times New Roman" w:cs="Times New Roman"/>
          <w:sz w:val="24"/>
          <w:szCs w:val="24"/>
        </w:rPr>
      </w:pPr>
      <w:r w:rsidRPr="009E6CB8">
        <w:rPr>
          <w:rFonts w:ascii="Times New Roman" w:hAnsi="Times New Roman" w:cs="Times New Roman"/>
          <w:sz w:val="24"/>
          <w:szCs w:val="24"/>
        </w:rPr>
        <w:t xml:space="preserve">The Pastors </w:t>
      </w:r>
      <w:r w:rsidR="00DE6D17" w:rsidRPr="009E6CB8">
        <w:rPr>
          <w:rFonts w:ascii="Times New Roman" w:hAnsi="Times New Roman" w:cs="Times New Roman"/>
          <w:sz w:val="24"/>
          <w:szCs w:val="24"/>
        </w:rPr>
        <w:t>and</w:t>
      </w:r>
      <w:r w:rsidRPr="009E6CB8">
        <w:rPr>
          <w:rFonts w:ascii="Times New Roman" w:hAnsi="Times New Roman" w:cs="Times New Roman"/>
          <w:sz w:val="24"/>
          <w:szCs w:val="24"/>
        </w:rPr>
        <w:t xml:space="preserve"> Stewards Grant will enable Mount St. Mary’s Seminary </w:t>
      </w:r>
    </w:p>
    <w:p w:rsidR="009E6CB8" w:rsidRPr="009E6CB8" w:rsidRDefault="00EF00BD" w:rsidP="009E6CB8">
      <w:pPr>
        <w:pStyle w:val="ListParagraph"/>
        <w:numPr>
          <w:ilvl w:val="0"/>
          <w:numId w:val="3"/>
        </w:numPr>
        <w:jc w:val="both"/>
        <w:rPr>
          <w:rFonts w:ascii="Times New Roman" w:hAnsi="Times New Roman" w:cs="Times New Roman"/>
          <w:sz w:val="24"/>
          <w:szCs w:val="24"/>
        </w:rPr>
      </w:pPr>
      <w:r w:rsidRPr="009E6CB8">
        <w:rPr>
          <w:rFonts w:ascii="Times New Roman" w:hAnsi="Times New Roman" w:cs="Times New Roman"/>
          <w:sz w:val="24"/>
          <w:szCs w:val="24"/>
        </w:rPr>
        <w:t xml:space="preserve">to assess the level of impact of indebtedness on the diocesan selection process; </w:t>
      </w:r>
    </w:p>
    <w:p w:rsidR="009E6CB8" w:rsidRPr="009E6CB8" w:rsidRDefault="00EF00BD" w:rsidP="009E6CB8">
      <w:pPr>
        <w:pStyle w:val="ListParagraph"/>
        <w:numPr>
          <w:ilvl w:val="0"/>
          <w:numId w:val="3"/>
        </w:numPr>
        <w:jc w:val="both"/>
        <w:rPr>
          <w:rFonts w:ascii="Times New Roman" w:hAnsi="Times New Roman" w:cs="Times New Roman"/>
          <w:sz w:val="24"/>
          <w:szCs w:val="24"/>
        </w:rPr>
      </w:pPr>
      <w:r w:rsidRPr="009E6CB8">
        <w:rPr>
          <w:rFonts w:ascii="Times New Roman" w:hAnsi="Times New Roman" w:cs="Times New Roman"/>
          <w:sz w:val="24"/>
          <w:szCs w:val="24"/>
        </w:rPr>
        <w:t xml:space="preserve">to assess seminarians’ financial readiness for priestly ministry; </w:t>
      </w:r>
    </w:p>
    <w:p w:rsidR="009E6CB8" w:rsidRPr="009E6CB8" w:rsidRDefault="00EF00BD" w:rsidP="009E6CB8">
      <w:pPr>
        <w:pStyle w:val="ListParagraph"/>
        <w:numPr>
          <w:ilvl w:val="0"/>
          <w:numId w:val="3"/>
        </w:numPr>
        <w:jc w:val="both"/>
        <w:rPr>
          <w:rFonts w:ascii="Times New Roman" w:hAnsi="Times New Roman" w:cs="Times New Roman"/>
          <w:sz w:val="24"/>
          <w:szCs w:val="24"/>
        </w:rPr>
      </w:pPr>
      <w:r w:rsidRPr="009E6CB8">
        <w:rPr>
          <w:rFonts w:ascii="Times New Roman" w:hAnsi="Times New Roman" w:cs="Times New Roman"/>
          <w:sz w:val="24"/>
          <w:szCs w:val="24"/>
        </w:rPr>
        <w:t>to research, design, and deliver an efficient administrative and fi</w:t>
      </w:r>
      <w:r w:rsidR="009E6CB8" w:rsidRPr="009E6CB8">
        <w:rPr>
          <w:rFonts w:ascii="Times New Roman" w:hAnsi="Times New Roman" w:cs="Times New Roman"/>
          <w:sz w:val="24"/>
          <w:szCs w:val="24"/>
        </w:rPr>
        <w:t xml:space="preserve">nancial competency program; </w:t>
      </w:r>
    </w:p>
    <w:p w:rsidR="00EF00BD" w:rsidRPr="009E6CB8" w:rsidRDefault="00EF00BD" w:rsidP="009E6CB8">
      <w:pPr>
        <w:pStyle w:val="ListParagraph"/>
        <w:numPr>
          <w:ilvl w:val="0"/>
          <w:numId w:val="3"/>
        </w:numPr>
        <w:jc w:val="both"/>
        <w:rPr>
          <w:rFonts w:ascii="Times New Roman" w:hAnsi="Times New Roman" w:cs="Times New Roman"/>
          <w:sz w:val="24"/>
          <w:szCs w:val="24"/>
        </w:rPr>
      </w:pPr>
      <w:proofErr w:type="gramStart"/>
      <w:r w:rsidRPr="009E6CB8">
        <w:rPr>
          <w:rFonts w:ascii="Times New Roman" w:hAnsi="Times New Roman" w:cs="Times New Roman"/>
          <w:sz w:val="24"/>
          <w:szCs w:val="24"/>
        </w:rPr>
        <w:t>to</w:t>
      </w:r>
      <w:proofErr w:type="gramEnd"/>
      <w:r w:rsidRPr="009E6CB8">
        <w:rPr>
          <w:rFonts w:ascii="Times New Roman" w:hAnsi="Times New Roman" w:cs="Times New Roman"/>
          <w:sz w:val="24"/>
          <w:szCs w:val="24"/>
        </w:rPr>
        <w:t xml:space="preserve"> monitor its application in the priestly ministry of our graduates in the leadership and governance of Catholic parishes.</w:t>
      </w:r>
    </w:p>
    <w:p w:rsidR="008760A2" w:rsidRPr="009E6CB8" w:rsidRDefault="008760A2" w:rsidP="008760A2">
      <w:pPr>
        <w:jc w:val="both"/>
        <w:rPr>
          <w:rFonts w:ascii="Times New Roman" w:hAnsi="Times New Roman" w:cs="Times New Roman"/>
          <w:b/>
          <w:sz w:val="24"/>
          <w:szCs w:val="24"/>
        </w:rPr>
      </w:pPr>
      <w:r w:rsidRPr="009E6CB8">
        <w:rPr>
          <w:rFonts w:ascii="Times New Roman" w:hAnsi="Times New Roman" w:cs="Times New Roman"/>
          <w:b/>
          <w:sz w:val="24"/>
          <w:szCs w:val="24"/>
        </w:rPr>
        <w:t>Project Activities:</w:t>
      </w:r>
    </w:p>
    <w:p w:rsidR="009E6CB8" w:rsidRDefault="008760A2" w:rsidP="008760A2">
      <w:pPr>
        <w:jc w:val="both"/>
        <w:rPr>
          <w:rFonts w:ascii="Times New Roman" w:hAnsi="Times New Roman" w:cs="Times New Roman"/>
          <w:sz w:val="24"/>
          <w:szCs w:val="24"/>
        </w:rPr>
      </w:pPr>
      <w:r w:rsidRPr="009E6CB8">
        <w:rPr>
          <w:rFonts w:ascii="Times New Roman" w:hAnsi="Times New Roman" w:cs="Times New Roman"/>
          <w:sz w:val="24"/>
          <w:szCs w:val="24"/>
        </w:rPr>
        <w:t xml:space="preserve">The Roundtable </w:t>
      </w:r>
      <w:r w:rsidR="00992877" w:rsidRPr="009E6CB8">
        <w:rPr>
          <w:rFonts w:ascii="Times New Roman" w:hAnsi="Times New Roman" w:cs="Times New Roman"/>
          <w:sz w:val="24"/>
          <w:szCs w:val="24"/>
        </w:rPr>
        <w:t>One</w:t>
      </w:r>
    </w:p>
    <w:p w:rsidR="008B6C4C" w:rsidRPr="009E6CB8" w:rsidRDefault="00DE6D17" w:rsidP="009E6CB8">
      <w:pPr>
        <w:pStyle w:val="ListParagraph"/>
        <w:numPr>
          <w:ilvl w:val="0"/>
          <w:numId w:val="4"/>
        </w:numPr>
        <w:jc w:val="both"/>
        <w:rPr>
          <w:rFonts w:ascii="Times New Roman" w:hAnsi="Times New Roman" w:cs="Times New Roman"/>
          <w:sz w:val="24"/>
          <w:szCs w:val="24"/>
        </w:rPr>
      </w:pPr>
      <w:r w:rsidRPr="009E6CB8">
        <w:rPr>
          <w:rFonts w:ascii="Times New Roman" w:hAnsi="Times New Roman" w:cs="Times New Roman"/>
          <w:sz w:val="24"/>
          <w:szCs w:val="24"/>
        </w:rPr>
        <w:t>topics regarding parish leadership</w:t>
      </w:r>
      <w:r w:rsidR="00870AD7" w:rsidRPr="009E6CB8">
        <w:rPr>
          <w:rFonts w:ascii="Times New Roman" w:hAnsi="Times New Roman" w:cs="Times New Roman"/>
          <w:sz w:val="24"/>
          <w:szCs w:val="24"/>
        </w:rPr>
        <w:t>,</w:t>
      </w:r>
      <w:r w:rsidRPr="009E6CB8">
        <w:rPr>
          <w:rFonts w:ascii="Times New Roman" w:hAnsi="Times New Roman" w:cs="Times New Roman"/>
          <w:sz w:val="24"/>
          <w:szCs w:val="24"/>
        </w:rPr>
        <w:t xml:space="preserve"> financial management</w:t>
      </w:r>
      <w:r w:rsidR="00870AD7" w:rsidRPr="009E6CB8">
        <w:rPr>
          <w:rFonts w:ascii="Times New Roman" w:hAnsi="Times New Roman" w:cs="Times New Roman"/>
          <w:sz w:val="24"/>
          <w:szCs w:val="24"/>
        </w:rPr>
        <w:t>, and legal issues</w:t>
      </w:r>
      <w:r w:rsidRPr="009E6CB8">
        <w:rPr>
          <w:rFonts w:ascii="Times New Roman" w:hAnsi="Times New Roman" w:cs="Times New Roman"/>
          <w:sz w:val="24"/>
          <w:szCs w:val="24"/>
        </w:rPr>
        <w:t xml:space="preserve"> </w:t>
      </w:r>
    </w:p>
    <w:p w:rsidR="009E6CB8" w:rsidRDefault="00DE6D17" w:rsidP="008760A2">
      <w:pPr>
        <w:jc w:val="both"/>
        <w:rPr>
          <w:rFonts w:ascii="Times New Roman" w:hAnsi="Times New Roman" w:cs="Times New Roman"/>
          <w:sz w:val="24"/>
          <w:szCs w:val="24"/>
        </w:rPr>
      </w:pPr>
      <w:r w:rsidRPr="009E6CB8">
        <w:rPr>
          <w:rFonts w:ascii="Times New Roman" w:hAnsi="Times New Roman" w:cs="Times New Roman"/>
          <w:sz w:val="24"/>
          <w:szCs w:val="24"/>
        </w:rPr>
        <w:t xml:space="preserve">The Diocesan Survey </w:t>
      </w:r>
      <w:r w:rsidR="009E6CB8">
        <w:rPr>
          <w:rFonts w:ascii="Times New Roman" w:hAnsi="Times New Roman" w:cs="Times New Roman"/>
          <w:sz w:val="24"/>
          <w:szCs w:val="24"/>
        </w:rPr>
        <w:t>- 26 Vocation D</w:t>
      </w:r>
      <w:r w:rsidR="00D776E2" w:rsidRPr="009E6CB8">
        <w:rPr>
          <w:rFonts w:ascii="Times New Roman" w:hAnsi="Times New Roman" w:cs="Times New Roman"/>
          <w:sz w:val="24"/>
          <w:szCs w:val="24"/>
        </w:rPr>
        <w:t xml:space="preserve">irectors from </w:t>
      </w:r>
      <w:r w:rsidR="00870AD7" w:rsidRPr="009E6CB8">
        <w:rPr>
          <w:rFonts w:ascii="Times New Roman" w:hAnsi="Times New Roman" w:cs="Times New Roman"/>
          <w:sz w:val="24"/>
          <w:szCs w:val="24"/>
        </w:rPr>
        <w:t xml:space="preserve">32 </w:t>
      </w:r>
      <w:r w:rsidR="009E6CB8">
        <w:rPr>
          <w:rFonts w:ascii="Times New Roman" w:hAnsi="Times New Roman" w:cs="Times New Roman"/>
          <w:sz w:val="24"/>
          <w:szCs w:val="24"/>
        </w:rPr>
        <w:t>Roman Catholic D</w:t>
      </w:r>
      <w:r w:rsidR="00D776E2" w:rsidRPr="009E6CB8">
        <w:rPr>
          <w:rFonts w:ascii="Times New Roman" w:hAnsi="Times New Roman" w:cs="Times New Roman"/>
          <w:sz w:val="24"/>
          <w:szCs w:val="24"/>
        </w:rPr>
        <w:t xml:space="preserve">ioceses </w:t>
      </w:r>
    </w:p>
    <w:p w:rsidR="009E6CB8" w:rsidRPr="009E6CB8" w:rsidRDefault="00D776E2" w:rsidP="009E6CB8">
      <w:pPr>
        <w:pStyle w:val="ListParagraph"/>
        <w:numPr>
          <w:ilvl w:val="0"/>
          <w:numId w:val="4"/>
        </w:numPr>
        <w:jc w:val="both"/>
        <w:rPr>
          <w:rFonts w:ascii="Times New Roman" w:hAnsi="Times New Roman" w:cs="Times New Roman"/>
          <w:sz w:val="24"/>
          <w:szCs w:val="24"/>
        </w:rPr>
      </w:pPr>
      <w:r w:rsidRPr="009E6CB8">
        <w:rPr>
          <w:rFonts w:ascii="Times New Roman" w:hAnsi="Times New Roman" w:cs="Times New Roman"/>
          <w:sz w:val="24"/>
          <w:szCs w:val="24"/>
        </w:rPr>
        <w:t>Pastoral leadership and other human qualities considered important  in seminary candidates;</w:t>
      </w:r>
    </w:p>
    <w:p w:rsidR="009E6CB8" w:rsidRPr="009E6CB8" w:rsidRDefault="00D776E2" w:rsidP="009E6CB8">
      <w:pPr>
        <w:pStyle w:val="ListParagraph"/>
        <w:numPr>
          <w:ilvl w:val="0"/>
          <w:numId w:val="4"/>
        </w:numPr>
        <w:jc w:val="both"/>
        <w:rPr>
          <w:rFonts w:ascii="Times New Roman" w:hAnsi="Times New Roman" w:cs="Times New Roman"/>
          <w:sz w:val="24"/>
          <w:szCs w:val="24"/>
        </w:rPr>
      </w:pPr>
      <w:r w:rsidRPr="009E6CB8">
        <w:rPr>
          <w:rFonts w:ascii="Times New Roman" w:hAnsi="Times New Roman" w:cs="Times New Roman"/>
          <w:sz w:val="24"/>
          <w:szCs w:val="24"/>
        </w:rPr>
        <w:t xml:space="preserve">The consideration given, and policies regarding, the personal indebtedness of candidates in the selection process; </w:t>
      </w:r>
    </w:p>
    <w:p w:rsidR="009E6CB8" w:rsidRPr="009E6CB8" w:rsidRDefault="00D776E2" w:rsidP="009E6CB8">
      <w:pPr>
        <w:pStyle w:val="ListParagraph"/>
        <w:numPr>
          <w:ilvl w:val="0"/>
          <w:numId w:val="4"/>
        </w:numPr>
        <w:jc w:val="both"/>
        <w:rPr>
          <w:rFonts w:ascii="Times New Roman" w:hAnsi="Times New Roman" w:cs="Times New Roman"/>
          <w:sz w:val="24"/>
          <w:szCs w:val="24"/>
        </w:rPr>
      </w:pPr>
      <w:r w:rsidRPr="009E6CB8">
        <w:rPr>
          <w:rFonts w:ascii="Times New Roman" w:hAnsi="Times New Roman" w:cs="Times New Roman"/>
          <w:sz w:val="24"/>
          <w:szCs w:val="24"/>
        </w:rPr>
        <w:t xml:space="preserve">The level of importance of financial management education at the seminarian level, and; </w:t>
      </w:r>
    </w:p>
    <w:p w:rsidR="00AA7017" w:rsidRPr="009E6CB8" w:rsidRDefault="00D776E2" w:rsidP="009E6CB8">
      <w:pPr>
        <w:pStyle w:val="ListParagraph"/>
        <w:numPr>
          <w:ilvl w:val="0"/>
          <w:numId w:val="4"/>
        </w:numPr>
        <w:jc w:val="both"/>
        <w:rPr>
          <w:rFonts w:ascii="Times New Roman" w:hAnsi="Times New Roman" w:cs="Times New Roman"/>
          <w:sz w:val="24"/>
          <w:szCs w:val="24"/>
        </w:rPr>
      </w:pPr>
      <w:r w:rsidRPr="009E6CB8">
        <w:rPr>
          <w:rFonts w:ascii="Times New Roman" w:hAnsi="Times New Roman" w:cs="Times New Roman"/>
          <w:sz w:val="24"/>
          <w:szCs w:val="24"/>
        </w:rPr>
        <w:t>Pastoral leadership and financial management skills considered crucial for pastors in the future and the skills in which seminarians should become proficient.</w:t>
      </w:r>
      <w:r w:rsidR="00870AD7" w:rsidRPr="009E6CB8">
        <w:rPr>
          <w:rFonts w:ascii="Times New Roman" w:hAnsi="Times New Roman" w:cs="Times New Roman"/>
          <w:sz w:val="24"/>
          <w:szCs w:val="24"/>
        </w:rPr>
        <w:t xml:space="preserve">  </w:t>
      </w:r>
    </w:p>
    <w:p w:rsidR="009E6CB8" w:rsidRDefault="007164CA" w:rsidP="008760A2">
      <w:pPr>
        <w:jc w:val="both"/>
        <w:rPr>
          <w:rFonts w:ascii="Times New Roman" w:hAnsi="Times New Roman" w:cs="Times New Roman"/>
          <w:sz w:val="24"/>
          <w:szCs w:val="24"/>
        </w:rPr>
      </w:pPr>
      <w:r w:rsidRPr="009E6CB8">
        <w:rPr>
          <w:rFonts w:ascii="Times New Roman" w:hAnsi="Times New Roman" w:cs="Times New Roman"/>
          <w:sz w:val="24"/>
          <w:szCs w:val="24"/>
        </w:rPr>
        <w:t>Computer</w:t>
      </w:r>
      <w:r w:rsidR="008B6C4C" w:rsidRPr="009E6CB8">
        <w:rPr>
          <w:rFonts w:ascii="Times New Roman" w:hAnsi="Times New Roman" w:cs="Times New Roman"/>
          <w:sz w:val="24"/>
          <w:szCs w:val="24"/>
        </w:rPr>
        <w:t>-</w:t>
      </w:r>
      <w:r w:rsidRPr="009E6CB8">
        <w:rPr>
          <w:rFonts w:ascii="Times New Roman" w:hAnsi="Times New Roman" w:cs="Times New Roman"/>
          <w:sz w:val="24"/>
          <w:szCs w:val="24"/>
        </w:rPr>
        <w:t>Aided</w:t>
      </w:r>
      <w:r w:rsidR="008B6C4C" w:rsidRPr="009E6CB8">
        <w:rPr>
          <w:rFonts w:ascii="Times New Roman" w:hAnsi="Times New Roman" w:cs="Times New Roman"/>
          <w:sz w:val="24"/>
          <w:szCs w:val="24"/>
        </w:rPr>
        <w:t xml:space="preserve"> </w:t>
      </w:r>
      <w:r w:rsidR="009E6CB8">
        <w:rPr>
          <w:rFonts w:ascii="Times New Roman" w:hAnsi="Times New Roman" w:cs="Times New Roman"/>
          <w:sz w:val="24"/>
          <w:szCs w:val="24"/>
        </w:rPr>
        <w:t xml:space="preserve">Learning Modules (CAMs) </w:t>
      </w:r>
    </w:p>
    <w:p w:rsidR="009E6CB8" w:rsidRDefault="009E6CB8" w:rsidP="008760A2">
      <w:pPr>
        <w:jc w:val="both"/>
        <w:rPr>
          <w:rFonts w:ascii="Times New Roman" w:hAnsi="Times New Roman" w:cs="Times New Roman"/>
          <w:sz w:val="24"/>
          <w:szCs w:val="24"/>
        </w:rPr>
      </w:pPr>
      <w:r>
        <w:rPr>
          <w:rFonts w:ascii="Times New Roman" w:hAnsi="Times New Roman" w:cs="Times New Roman"/>
          <w:sz w:val="24"/>
          <w:szCs w:val="24"/>
        </w:rPr>
        <w:tab/>
        <w:t>Parish Finance, Leadership, Human Resources, Personal Finance</w:t>
      </w:r>
    </w:p>
    <w:p w:rsidR="009E6CB8" w:rsidRPr="009E6CB8" w:rsidRDefault="007164CA" w:rsidP="009E6CB8">
      <w:pPr>
        <w:pStyle w:val="ListParagraph"/>
        <w:numPr>
          <w:ilvl w:val="0"/>
          <w:numId w:val="5"/>
        </w:numPr>
        <w:jc w:val="both"/>
        <w:rPr>
          <w:rFonts w:ascii="Times New Roman" w:hAnsi="Times New Roman" w:cs="Times New Roman"/>
          <w:sz w:val="24"/>
          <w:szCs w:val="24"/>
        </w:rPr>
      </w:pPr>
      <w:r w:rsidRPr="009E6CB8">
        <w:rPr>
          <w:rFonts w:ascii="Times New Roman" w:hAnsi="Times New Roman" w:cs="Times New Roman"/>
          <w:sz w:val="24"/>
          <w:szCs w:val="24"/>
        </w:rPr>
        <w:t xml:space="preserve">the Information Technology and Instructional Design Committee (IT) </w:t>
      </w:r>
    </w:p>
    <w:p w:rsidR="00F26C83" w:rsidRPr="009E6CB8" w:rsidRDefault="007164CA" w:rsidP="009E6CB8">
      <w:pPr>
        <w:pStyle w:val="ListParagraph"/>
        <w:numPr>
          <w:ilvl w:val="0"/>
          <w:numId w:val="5"/>
        </w:numPr>
        <w:jc w:val="both"/>
        <w:rPr>
          <w:rFonts w:ascii="Times New Roman" w:hAnsi="Times New Roman" w:cs="Times New Roman"/>
          <w:sz w:val="24"/>
          <w:szCs w:val="24"/>
        </w:rPr>
      </w:pPr>
      <w:r w:rsidRPr="009E6CB8">
        <w:rPr>
          <w:rFonts w:ascii="Times New Roman" w:hAnsi="Times New Roman" w:cs="Times New Roman"/>
          <w:sz w:val="24"/>
          <w:szCs w:val="24"/>
        </w:rPr>
        <w:t>Content and A</w:t>
      </w:r>
      <w:r w:rsidR="009E6CB8" w:rsidRPr="009E6CB8">
        <w:rPr>
          <w:rFonts w:ascii="Times New Roman" w:hAnsi="Times New Roman" w:cs="Times New Roman"/>
          <w:sz w:val="24"/>
          <w:szCs w:val="24"/>
        </w:rPr>
        <w:t>ssessment Committee (Content)</w:t>
      </w:r>
    </w:p>
    <w:p w:rsidR="008B6FED" w:rsidRPr="009E6CB8" w:rsidRDefault="008B6FED" w:rsidP="008760A2">
      <w:pPr>
        <w:jc w:val="both"/>
        <w:rPr>
          <w:rFonts w:ascii="Times New Roman" w:hAnsi="Times New Roman" w:cs="Times New Roman"/>
          <w:b/>
          <w:sz w:val="24"/>
          <w:szCs w:val="24"/>
        </w:rPr>
      </w:pPr>
      <w:r w:rsidRPr="009E6CB8">
        <w:rPr>
          <w:rFonts w:ascii="Times New Roman" w:hAnsi="Times New Roman" w:cs="Times New Roman"/>
          <w:b/>
          <w:sz w:val="24"/>
          <w:szCs w:val="24"/>
        </w:rPr>
        <w:lastRenderedPageBreak/>
        <w:t>Impact:</w:t>
      </w:r>
    </w:p>
    <w:p w:rsidR="008B6FED" w:rsidRPr="009E6CB8" w:rsidRDefault="002373C2" w:rsidP="008760A2">
      <w:pPr>
        <w:jc w:val="both"/>
        <w:rPr>
          <w:rFonts w:ascii="Times New Roman" w:hAnsi="Times New Roman" w:cs="Times New Roman"/>
          <w:sz w:val="24"/>
          <w:szCs w:val="24"/>
        </w:rPr>
      </w:pPr>
      <w:r w:rsidRPr="009E6CB8">
        <w:rPr>
          <w:rFonts w:ascii="Times New Roman" w:hAnsi="Times New Roman" w:cs="Times New Roman"/>
          <w:sz w:val="24"/>
          <w:szCs w:val="24"/>
        </w:rPr>
        <w:t>Some of the most noted impact</w:t>
      </w:r>
      <w:r w:rsidR="0008419E" w:rsidRPr="009E6CB8">
        <w:rPr>
          <w:rFonts w:ascii="Times New Roman" w:hAnsi="Times New Roman" w:cs="Times New Roman"/>
          <w:sz w:val="24"/>
          <w:szCs w:val="24"/>
        </w:rPr>
        <w:t>s</w:t>
      </w:r>
      <w:r w:rsidRPr="009E6CB8">
        <w:rPr>
          <w:rFonts w:ascii="Times New Roman" w:hAnsi="Times New Roman" w:cs="Times New Roman"/>
          <w:sz w:val="24"/>
          <w:szCs w:val="24"/>
        </w:rPr>
        <w:t xml:space="preserve"> of the grant initiatives in 2013 have come from the Vocation Director’s Interviews and Report.  Due to the key findings in this report the project team has made changes to the CAMs in the areas of personal finance and parish finance.  As noted above in this report, these two areas of a seminarian</w:t>
      </w:r>
      <w:r w:rsidR="0008419E" w:rsidRPr="009E6CB8">
        <w:rPr>
          <w:rFonts w:ascii="Times New Roman" w:hAnsi="Times New Roman" w:cs="Times New Roman"/>
          <w:sz w:val="24"/>
          <w:szCs w:val="24"/>
        </w:rPr>
        <w:t>’</w:t>
      </w:r>
      <w:r w:rsidRPr="009E6CB8">
        <w:rPr>
          <w:rFonts w:ascii="Times New Roman" w:hAnsi="Times New Roman" w:cs="Times New Roman"/>
          <w:sz w:val="24"/>
          <w:szCs w:val="24"/>
        </w:rPr>
        <w:t>s education have been mentioned time and again as we move through each step of this grant.  The following excerpt from the Vocation Director’s Report</w:t>
      </w:r>
      <w:r w:rsidR="0031501C" w:rsidRPr="009E6CB8">
        <w:rPr>
          <w:rFonts w:ascii="Times New Roman" w:hAnsi="Times New Roman" w:cs="Times New Roman"/>
          <w:sz w:val="24"/>
          <w:szCs w:val="24"/>
        </w:rPr>
        <w:t xml:space="preserve"> explains the impact and importance well:</w:t>
      </w:r>
    </w:p>
    <w:p w:rsidR="0031501C" w:rsidRPr="009E6CB8" w:rsidRDefault="0031501C" w:rsidP="0031501C">
      <w:pPr>
        <w:spacing w:after="0"/>
        <w:ind w:firstLine="720"/>
        <w:rPr>
          <w:rFonts w:ascii="Times New Roman" w:hAnsi="Times New Roman" w:cs="Times New Roman"/>
          <w:i/>
          <w:sz w:val="24"/>
          <w:szCs w:val="24"/>
        </w:rPr>
      </w:pPr>
      <w:r w:rsidRPr="009E6CB8">
        <w:rPr>
          <w:rFonts w:ascii="Times New Roman" w:hAnsi="Times New Roman" w:cs="Times New Roman"/>
          <w:sz w:val="24"/>
          <w:szCs w:val="24"/>
        </w:rPr>
        <w:tab/>
      </w:r>
      <w:r w:rsidRPr="009E6CB8">
        <w:rPr>
          <w:rFonts w:ascii="Times New Roman" w:hAnsi="Times New Roman" w:cs="Times New Roman"/>
          <w:i/>
          <w:sz w:val="24"/>
          <w:szCs w:val="24"/>
        </w:rPr>
        <w:t>“A large majority of the vocation directors, furthermore, consider it very important that basic financial management skills relating to parishes, schools, and other Catholic institutions be taught in seminary education.  Crucial for pastors in the future, they say, are financial skills, in particular, budgeting, financial planning, and fund-raising, along with other leadership skills such as building parish relationships, communicating with diverse populations, and developing and utilizing the expertise of parishioners and staff.  Good stewardship of financial resources, both parish and personal, are considered to be some of the challenges pastors face today.</w:t>
      </w:r>
    </w:p>
    <w:p w:rsidR="0031501C" w:rsidRPr="009E6CB8" w:rsidRDefault="0031501C" w:rsidP="0031501C">
      <w:pPr>
        <w:spacing w:after="0"/>
        <w:ind w:firstLine="720"/>
        <w:rPr>
          <w:rFonts w:ascii="Times New Roman" w:hAnsi="Times New Roman" w:cs="Times New Roman"/>
          <w:i/>
          <w:sz w:val="24"/>
          <w:szCs w:val="24"/>
        </w:rPr>
      </w:pPr>
      <w:r w:rsidRPr="009E6CB8">
        <w:rPr>
          <w:rFonts w:ascii="Times New Roman" w:hAnsi="Times New Roman" w:cs="Times New Roman"/>
          <w:i/>
          <w:sz w:val="24"/>
          <w:szCs w:val="24"/>
        </w:rPr>
        <w:t>In the current environment of declining numbers of priests, the potential for overseeing multiple parishes, and the shortened time frame in which priests become pastors, early training in the basics of financial management and other pastoral leadership skills should aid the future priest as pastor.  While programs exist for continuing the education of priests and pastors, these vocation directors report a desire for earlier and more in-depth financial and pastoral leadership training.  Many survey participants noted the importance of the information being gathered and expressed gratitude for addressing these issues.”</w:t>
      </w:r>
    </w:p>
    <w:p w:rsidR="0031501C" w:rsidRPr="009E6CB8" w:rsidRDefault="0031501C" w:rsidP="008760A2">
      <w:pPr>
        <w:jc w:val="both"/>
        <w:rPr>
          <w:rFonts w:ascii="Times New Roman" w:hAnsi="Times New Roman" w:cs="Times New Roman"/>
          <w:sz w:val="24"/>
          <w:szCs w:val="24"/>
        </w:rPr>
      </w:pPr>
    </w:p>
    <w:p w:rsidR="0031501C" w:rsidRPr="009E6CB8" w:rsidRDefault="0031501C" w:rsidP="008760A2">
      <w:pPr>
        <w:jc w:val="both"/>
        <w:rPr>
          <w:rFonts w:ascii="Times New Roman" w:hAnsi="Times New Roman" w:cs="Times New Roman"/>
          <w:b/>
          <w:sz w:val="24"/>
          <w:szCs w:val="24"/>
        </w:rPr>
      </w:pPr>
      <w:r w:rsidRPr="009E6CB8">
        <w:rPr>
          <w:rFonts w:ascii="Times New Roman" w:hAnsi="Times New Roman" w:cs="Times New Roman"/>
          <w:b/>
          <w:sz w:val="24"/>
          <w:szCs w:val="24"/>
        </w:rPr>
        <w:t>Reflection:</w:t>
      </w:r>
    </w:p>
    <w:p w:rsidR="00825916" w:rsidRPr="009E6CB8" w:rsidRDefault="00825916" w:rsidP="003171F2">
      <w:pPr>
        <w:jc w:val="both"/>
        <w:rPr>
          <w:rFonts w:ascii="Times New Roman" w:hAnsi="Times New Roman" w:cs="Times New Roman"/>
          <w:sz w:val="24"/>
          <w:szCs w:val="24"/>
        </w:rPr>
      </w:pPr>
      <w:r w:rsidRPr="009E6CB8">
        <w:rPr>
          <w:rFonts w:ascii="Times New Roman" w:hAnsi="Times New Roman" w:cs="Times New Roman"/>
          <w:sz w:val="24"/>
          <w:szCs w:val="24"/>
        </w:rPr>
        <w:t xml:space="preserve">While proceeding through each step of this grant in 2013 the project team has determined that the significance and need for an increase in the knowledge and responsibility of financial and leadership tools of our seminarians is imperative to their success as future pastors.  Our initiatives are just a step towards achieving this goal but very important ones.  The CAMs, especially, will be able to supplement information that may or may not already be given to seminarians. This additional instruction could be instrumental in the big picture of easing a seminarian into his role from ordained priest to pastor.  In the future, these CAMs could be shared with other seminaries to benefit all men before they become a pastor of a parish.  </w:t>
      </w:r>
    </w:p>
    <w:p w:rsidR="00825916" w:rsidRPr="009E6CB8" w:rsidRDefault="00825916" w:rsidP="009E6CB8">
      <w:pPr>
        <w:jc w:val="both"/>
        <w:rPr>
          <w:rFonts w:ascii="Times New Roman" w:hAnsi="Times New Roman" w:cs="Times New Roman"/>
          <w:sz w:val="24"/>
          <w:szCs w:val="24"/>
        </w:rPr>
      </w:pPr>
    </w:p>
    <w:sectPr w:rsidR="00825916" w:rsidRPr="009E6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27AC"/>
    <w:multiLevelType w:val="hybridMultilevel"/>
    <w:tmpl w:val="74043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31521"/>
    <w:multiLevelType w:val="hybridMultilevel"/>
    <w:tmpl w:val="B03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058F1"/>
    <w:multiLevelType w:val="hybridMultilevel"/>
    <w:tmpl w:val="2D70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43733"/>
    <w:multiLevelType w:val="hybridMultilevel"/>
    <w:tmpl w:val="C88A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3954FB"/>
    <w:multiLevelType w:val="hybridMultilevel"/>
    <w:tmpl w:val="C5F0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BD"/>
    <w:rsid w:val="0008419E"/>
    <w:rsid w:val="00156B99"/>
    <w:rsid w:val="002373C2"/>
    <w:rsid w:val="0031501C"/>
    <w:rsid w:val="003171F2"/>
    <w:rsid w:val="00602403"/>
    <w:rsid w:val="007050AB"/>
    <w:rsid w:val="007164CA"/>
    <w:rsid w:val="00825916"/>
    <w:rsid w:val="00870AD7"/>
    <w:rsid w:val="008760A2"/>
    <w:rsid w:val="008B6C4C"/>
    <w:rsid w:val="008B6FED"/>
    <w:rsid w:val="00992877"/>
    <w:rsid w:val="009E6CB8"/>
    <w:rsid w:val="00AA7017"/>
    <w:rsid w:val="00BA7DAC"/>
    <w:rsid w:val="00BC6047"/>
    <w:rsid w:val="00D776E2"/>
    <w:rsid w:val="00DE6D17"/>
    <w:rsid w:val="00EF00BD"/>
    <w:rsid w:val="00F26C83"/>
    <w:rsid w:val="00FE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800A4-8520-457A-B7B6-70906C00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01C"/>
    <w:pPr>
      <w:ind w:left="720"/>
      <w:contextualSpacing/>
    </w:pPr>
  </w:style>
  <w:style w:type="paragraph" w:styleId="BalloonText">
    <w:name w:val="Balloon Text"/>
    <w:basedOn w:val="Normal"/>
    <w:link w:val="BalloonTextChar"/>
    <w:uiPriority w:val="99"/>
    <w:semiHidden/>
    <w:unhideWhenUsed/>
    <w:rsid w:val="00156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Noelle J.</dc:creator>
  <cp:lastModifiedBy>Wunderlich, Irene B.</cp:lastModifiedBy>
  <cp:revision>3</cp:revision>
  <dcterms:created xsi:type="dcterms:W3CDTF">2014-03-31T13:53:00Z</dcterms:created>
  <dcterms:modified xsi:type="dcterms:W3CDTF">2014-03-31T13:53:00Z</dcterms:modified>
</cp:coreProperties>
</file>