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D9" w:rsidRPr="003C11B5" w:rsidRDefault="00895DD9" w:rsidP="00895DD9">
      <w:pPr>
        <w:jc w:val="center"/>
        <w:rPr>
          <w:rFonts w:ascii="Garamond" w:hAnsi="Garamond"/>
          <w:b/>
        </w:rPr>
      </w:pPr>
      <w:r w:rsidRPr="003C11B5">
        <w:rPr>
          <w:rFonts w:ascii="Garamond" w:hAnsi="Garamond"/>
          <w:b/>
        </w:rPr>
        <w:t>Nazarene Theological Seminary</w:t>
      </w:r>
    </w:p>
    <w:p w:rsidR="003518E7" w:rsidRDefault="00B61246" w:rsidP="00895DD9">
      <w:pPr>
        <w:jc w:val="center"/>
        <w:rPr>
          <w:rFonts w:ascii="Garamond" w:hAnsi="Garamond"/>
          <w:b/>
          <w:sz w:val="36"/>
          <w:szCs w:val="36"/>
        </w:rPr>
      </w:pPr>
      <w:r w:rsidRPr="003518E7">
        <w:rPr>
          <w:rFonts w:ascii="Garamond" w:hAnsi="Garamond"/>
          <w:b/>
          <w:sz w:val="36"/>
          <w:szCs w:val="36"/>
        </w:rPr>
        <w:t xml:space="preserve">Nazarene Clergy:  </w:t>
      </w:r>
    </w:p>
    <w:p w:rsidR="00B61246" w:rsidRPr="003518E7" w:rsidRDefault="00B61246" w:rsidP="00895DD9">
      <w:pPr>
        <w:jc w:val="center"/>
        <w:rPr>
          <w:rFonts w:ascii="Garamond" w:hAnsi="Garamond"/>
          <w:b/>
          <w:sz w:val="36"/>
          <w:szCs w:val="36"/>
        </w:rPr>
      </w:pPr>
      <w:r w:rsidRPr="003518E7">
        <w:rPr>
          <w:rFonts w:ascii="Garamond" w:hAnsi="Garamond"/>
          <w:b/>
          <w:sz w:val="36"/>
          <w:szCs w:val="36"/>
        </w:rPr>
        <w:t>Moving from Financial Bondage to Liberation</w:t>
      </w:r>
    </w:p>
    <w:p w:rsidR="00895DD9" w:rsidRPr="00E30519" w:rsidRDefault="00895DD9" w:rsidP="00B61246">
      <w:pPr>
        <w:rPr>
          <w:rFonts w:ascii="Garamond" w:hAnsi="Garamond"/>
        </w:rPr>
      </w:pPr>
    </w:p>
    <w:p w:rsidR="00895DD9" w:rsidRPr="00E30519" w:rsidRDefault="00895DD9" w:rsidP="00895DD9">
      <w:pPr>
        <w:rPr>
          <w:rFonts w:ascii="Garamond" w:hAnsi="Garamond"/>
          <w:b/>
        </w:rPr>
      </w:pPr>
      <w:r w:rsidRPr="00E30519">
        <w:rPr>
          <w:rFonts w:ascii="Garamond" w:hAnsi="Garamond"/>
          <w:b/>
        </w:rPr>
        <w:t>Objectives</w:t>
      </w:r>
    </w:p>
    <w:p w:rsidR="00895DD9" w:rsidRPr="00E30519" w:rsidRDefault="00895DD9" w:rsidP="00895DD9">
      <w:pPr>
        <w:pStyle w:val="ListParagraph"/>
        <w:numPr>
          <w:ilvl w:val="0"/>
          <w:numId w:val="5"/>
        </w:numPr>
        <w:rPr>
          <w:rFonts w:ascii="Garamond" w:hAnsi="Garamond"/>
          <w:sz w:val="24"/>
          <w:szCs w:val="24"/>
        </w:rPr>
      </w:pPr>
      <w:r w:rsidRPr="00E30519">
        <w:rPr>
          <w:rFonts w:ascii="Garamond" w:hAnsi="Garamond"/>
          <w:sz w:val="24"/>
          <w:szCs w:val="24"/>
        </w:rPr>
        <w:t>Determine the extent to which a variety of factors impact the retention of graduates as active pastors and develop sustainable solutions.</w:t>
      </w:r>
    </w:p>
    <w:p w:rsidR="00895DD9" w:rsidRPr="00E30519" w:rsidRDefault="00895DD9" w:rsidP="00895DD9">
      <w:pPr>
        <w:pStyle w:val="ListParagraph"/>
        <w:numPr>
          <w:ilvl w:val="0"/>
          <w:numId w:val="5"/>
        </w:numPr>
        <w:rPr>
          <w:rFonts w:ascii="Garamond" w:hAnsi="Garamond"/>
          <w:sz w:val="24"/>
          <w:szCs w:val="24"/>
        </w:rPr>
      </w:pPr>
      <w:r w:rsidRPr="00E30519">
        <w:rPr>
          <w:rFonts w:ascii="Garamond" w:hAnsi="Garamond"/>
          <w:sz w:val="24"/>
          <w:szCs w:val="24"/>
        </w:rPr>
        <w:t>Educate students on how to financially support their calling into ministry.</w:t>
      </w:r>
    </w:p>
    <w:p w:rsidR="00895DD9" w:rsidRPr="00E30519" w:rsidRDefault="00895DD9" w:rsidP="00895DD9">
      <w:pPr>
        <w:pStyle w:val="ListParagraph"/>
        <w:numPr>
          <w:ilvl w:val="0"/>
          <w:numId w:val="5"/>
        </w:numPr>
        <w:rPr>
          <w:rFonts w:ascii="Garamond" w:hAnsi="Garamond"/>
          <w:sz w:val="24"/>
          <w:szCs w:val="24"/>
        </w:rPr>
      </w:pPr>
      <w:r w:rsidRPr="00E30519">
        <w:rPr>
          <w:rFonts w:ascii="Garamond" w:hAnsi="Garamond"/>
          <w:sz w:val="24"/>
          <w:szCs w:val="24"/>
        </w:rPr>
        <w:t xml:space="preserve">Increase student access to the best available financial aid services. </w:t>
      </w:r>
    </w:p>
    <w:p w:rsidR="00895DD9" w:rsidRPr="00E30519" w:rsidRDefault="00895DD9" w:rsidP="00B61246">
      <w:pPr>
        <w:rPr>
          <w:rFonts w:ascii="Garamond" w:hAnsi="Garamond"/>
        </w:rPr>
      </w:pPr>
    </w:p>
    <w:p w:rsidR="003C11B5" w:rsidRDefault="00B61246" w:rsidP="00B61246">
      <w:pPr>
        <w:rPr>
          <w:rFonts w:ascii="Garamond" w:hAnsi="Garamond"/>
        </w:rPr>
      </w:pPr>
      <w:r w:rsidRPr="00E30519">
        <w:rPr>
          <w:rFonts w:ascii="Garamond" w:hAnsi="Garamond"/>
        </w:rPr>
        <w:t xml:space="preserve">NTS administrators </w:t>
      </w:r>
      <w:r w:rsidR="00E83FC1">
        <w:rPr>
          <w:rFonts w:ascii="Garamond" w:hAnsi="Garamond"/>
        </w:rPr>
        <w:t xml:space="preserve">and Jim Copple of Servant Forge </w:t>
      </w:r>
      <w:r w:rsidR="003C11B5">
        <w:rPr>
          <w:rFonts w:ascii="Garamond" w:hAnsi="Garamond"/>
        </w:rPr>
        <w:t xml:space="preserve">have </w:t>
      </w:r>
      <w:r w:rsidR="00E83FC1">
        <w:rPr>
          <w:rFonts w:ascii="Garamond" w:hAnsi="Garamond"/>
        </w:rPr>
        <w:t xml:space="preserve">met together numerous times to discuss the organization and the structure of the </w:t>
      </w:r>
      <w:r w:rsidRPr="00E30519">
        <w:rPr>
          <w:rFonts w:ascii="Garamond" w:hAnsi="Garamond"/>
        </w:rPr>
        <w:t xml:space="preserve">Nazarene Clergy: Moving from Financial </w:t>
      </w:r>
      <w:r w:rsidR="003C11B5">
        <w:rPr>
          <w:rFonts w:ascii="Garamond" w:hAnsi="Garamond"/>
        </w:rPr>
        <w:t xml:space="preserve">Bondage to Liberation project. On December 10, this same group met </w:t>
      </w:r>
      <w:r w:rsidRPr="00E30519">
        <w:rPr>
          <w:rFonts w:ascii="Garamond" w:hAnsi="Garamond"/>
        </w:rPr>
        <w:t xml:space="preserve">with </w:t>
      </w:r>
      <w:r w:rsidR="003C11B5">
        <w:rPr>
          <w:rFonts w:ascii="Garamond" w:hAnsi="Garamond"/>
        </w:rPr>
        <w:t>those responsible at NTS</w:t>
      </w:r>
      <w:r w:rsidRPr="00E30519">
        <w:rPr>
          <w:rFonts w:ascii="Garamond" w:hAnsi="Garamond"/>
        </w:rPr>
        <w:t xml:space="preserve"> for academic administr</w:t>
      </w:r>
      <w:r w:rsidR="003C11B5">
        <w:rPr>
          <w:rFonts w:ascii="Garamond" w:hAnsi="Garamond"/>
        </w:rPr>
        <w:t>ation, finance, and development.  The c</w:t>
      </w:r>
      <w:r w:rsidR="00895DD9" w:rsidRPr="00E30519">
        <w:rPr>
          <w:rFonts w:ascii="Garamond" w:hAnsi="Garamond"/>
        </w:rPr>
        <w:t>hair of the NTS B</w:t>
      </w:r>
      <w:r w:rsidRPr="00E30519">
        <w:rPr>
          <w:rFonts w:ascii="Garamond" w:hAnsi="Garamond"/>
        </w:rPr>
        <w:t>oard</w:t>
      </w:r>
      <w:r w:rsidR="00895DD9" w:rsidRPr="00E30519">
        <w:rPr>
          <w:rFonts w:ascii="Garamond" w:hAnsi="Garamond"/>
        </w:rPr>
        <w:t xml:space="preserve"> of T</w:t>
      </w:r>
      <w:r w:rsidRPr="00E30519">
        <w:rPr>
          <w:rFonts w:ascii="Garamond" w:hAnsi="Garamond"/>
        </w:rPr>
        <w:t>rustees</w:t>
      </w:r>
      <w:r w:rsidR="003C11B5">
        <w:rPr>
          <w:rFonts w:ascii="Garamond" w:hAnsi="Garamond"/>
        </w:rPr>
        <w:t xml:space="preserve"> also participated in this meeting</w:t>
      </w:r>
      <w:r w:rsidRPr="00E30519">
        <w:rPr>
          <w:rFonts w:ascii="Garamond" w:hAnsi="Garamond"/>
        </w:rPr>
        <w:t xml:space="preserve">. </w:t>
      </w:r>
    </w:p>
    <w:p w:rsidR="003C11B5" w:rsidRDefault="003C11B5" w:rsidP="00B61246">
      <w:pPr>
        <w:rPr>
          <w:rFonts w:ascii="Garamond" w:hAnsi="Garamond"/>
        </w:rPr>
      </w:pPr>
    </w:p>
    <w:p w:rsidR="00B61246" w:rsidRPr="00E30519" w:rsidRDefault="00B61246" w:rsidP="00B61246">
      <w:pPr>
        <w:rPr>
          <w:rFonts w:ascii="Garamond" w:hAnsi="Garamond"/>
        </w:rPr>
      </w:pPr>
      <w:r w:rsidRPr="00E30519">
        <w:rPr>
          <w:rFonts w:ascii="Garamond" w:hAnsi="Garamond"/>
        </w:rPr>
        <w:t xml:space="preserve">This group decided to locate this project in the newly created Center for Pastoral Leadership </w:t>
      </w:r>
      <w:r w:rsidR="00895DD9" w:rsidRPr="00E30519">
        <w:rPr>
          <w:rFonts w:ascii="Garamond" w:hAnsi="Garamond"/>
        </w:rPr>
        <w:t>with</w:t>
      </w:r>
      <w:r w:rsidRPr="00E30519">
        <w:rPr>
          <w:rFonts w:ascii="Garamond" w:hAnsi="Garamond"/>
        </w:rPr>
        <w:t xml:space="preserve"> </w:t>
      </w:r>
      <w:r w:rsidR="00895DD9" w:rsidRPr="00E30519">
        <w:rPr>
          <w:rFonts w:ascii="Garamond" w:hAnsi="Garamond"/>
        </w:rPr>
        <w:t xml:space="preserve">Dr. Jesse Middendorf as the Project Director.  Dr. </w:t>
      </w:r>
      <w:r w:rsidRPr="00E30519">
        <w:rPr>
          <w:rFonts w:ascii="Garamond" w:hAnsi="Garamond"/>
        </w:rPr>
        <w:t xml:space="preserve">Middendorf is General Superintendent Emeritus for the Church of the Nazarene and has experience as a pastor and </w:t>
      </w:r>
      <w:r w:rsidR="003C11B5">
        <w:rPr>
          <w:rFonts w:ascii="Garamond" w:hAnsi="Garamond"/>
        </w:rPr>
        <w:t xml:space="preserve">as a </w:t>
      </w:r>
      <w:r w:rsidRPr="00E30519">
        <w:rPr>
          <w:rFonts w:ascii="Garamond" w:hAnsi="Garamond"/>
        </w:rPr>
        <w:t xml:space="preserve">district superintendent. </w:t>
      </w:r>
      <w:r w:rsidR="003C11B5">
        <w:rPr>
          <w:rFonts w:ascii="Garamond" w:hAnsi="Garamond"/>
        </w:rPr>
        <w:t xml:space="preserve">          </w:t>
      </w:r>
      <w:r w:rsidR="00895DD9" w:rsidRPr="00E30519">
        <w:rPr>
          <w:rFonts w:ascii="Garamond" w:hAnsi="Garamond"/>
        </w:rPr>
        <w:t xml:space="preserve">Dr. </w:t>
      </w:r>
      <w:r w:rsidRPr="00E30519">
        <w:rPr>
          <w:rFonts w:ascii="Garamond" w:hAnsi="Garamond"/>
        </w:rPr>
        <w:t>Keith</w:t>
      </w:r>
      <w:r w:rsidR="00895DD9" w:rsidRPr="00E30519">
        <w:rPr>
          <w:rFonts w:ascii="Garamond" w:hAnsi="Garamond"/>
        </w:rPr>
        <w:t xml:space="preserve"> Schwanz was asked to serve as the</w:t>
      </w:r>
      <w:r w:rsidRPr="00E30519">
        <w:rPr>
          <w:rFonts w:ascii="Garamond" w:hAnsi="Garamond"/>
        </w:rPr>
        <w:t xml:space="preserve"> consultant on this project. Schwanz is the NTS Assistant Dean with responsibility for graduate placement and has experience as a pastor. He has written a bi-monthly personal finance column for clergy for eight years and has completed training in financial planning and income tax preparation.</w:t>
      </w:r>
    </w:p>
    <w:p w:rsidR="00B61246" w:rsidRPr="00E30519" w:rsidRDefault="00B61246" w:rsidP="00B61246">
      <w:pPr>
        <w:rPr>
          <w:rFonts w:ascii="Garamond" w:hAnsi="Garamond"/>
        </w:rPr>
      </w:pPr>
    </w:p>
    <w:p w:rsidR="00895DD9" w:rsidRPr="00E30519" w:rsidRDefault="00B61246" w:rsidP="00B61246">
      <w:pPr>
        <w:rPr>
          <w:rFonts w:ascii="Garamond" w:hAnsi="Garamond"/>
        </w:rPr>
      </w:pPr>
      <w:r w:rsidRPr="00E30519">
        <w:rPr>
          <w:rFonts w:ascii="Garamond" w:hAnsi="Garamond"/>
        </w:rPr>
        <w:t xml:space="preserve">The denominational advisory group met on February 27, 2014, for an orientation to the project and discussions on how best to organize for the sake of the denomination, not just NTS.  In addition to personnel from NTS and the Center for Pastoral Leadership, representatives from the Global Ministry Center included the directors from the offices of clergy development, International Board of Education, clergy pensions and benefits, and denominational research. Directors from the offices of USA/Canada mission strategy and stewardship ministries will hopefully be available for the next meeting, April 22, 2014. </w:t>
      </w:r>
    </w:p>
    <w:p w:rsidR="00895DD9" w:rsidRPr="00E30519" w:rsidRDefault="00895DD9" w:rsidP="00B61246">
      <w:pPr>
        <w:rPr>
          <w:rFonts w:ascii="Garamond" w:hAnsi="Garamond"/>
        </w:rPr>
      </w:pPr>
    </w:p>
    <w:p w:rsidR="00B61246" w:rsidRPr="00E30519" w:rsidRDefault="00895DD9" w:rsidP="00B61246">
      <w:pPr>
        <w:rPr>
          <w:rFonts w:ascii="Garamond" w:hAnsi="Garamond"/>
        </w:rPr>
      </w:pPr>
      <w:r w:rsidRPr="00E30519">
        <w:rPr>
          <w:rFonts w:ascii="Garamond" w:hAnsi="Garamond"/>
        </w:rPr>
        <w:t xml:space="preserve">Dr. </w:t>
      </w:r>
      <w:r w:rsidR="00B61246" w:rsidRPr="00E30519">
        <w:rPr>
          <w:rFonts w:ascii="Garamond" w:hAnsi="Garamond"/>
        </w:rPr>
        <w:t xml:space="preserve">Schwanz </w:t>
      </w:r>
      <w:r w:rsidR="00E30519" w:rsidRPr="00E30519">
        <w:rPr>
          <w:rFonts w:ascii="Garamond" w:hAnsi="Garamond"/>
        </w:rPr>
        <w:t>created a report which came from a study of NTS graduates from 2002-2012, a 2011 pastoral survey with special focus on bi-vocational ministry, and responses from denom</w:t>
      </w:r>
      <w:r w:rsidR="00DB1E7F">
        <w:rPr>
          <w:rFonts w:ascii="Garamond" w:hAnsi="Garamond"/>
        </w:rPr>
        <w:t>inational pastors reports in 20</w:t>
      </w:r>
      <w:r w:rsidR="00E30519" w:rsidRPr="00E30519">
        <w:rPr>
          <w:rFonts w:ascii="Garamond" w:hAnsi="Garamond"/>
        </w:rPr>
        <w:t xml:space="preserve">13.  In the February 27 meeting, Dr. Schwanz </w:t>
      </w:r>
      <w:r w:rsidR="00B61246" w:rsidRPr="00E30519">
        <w:rPr>
          <w:rFonts w:ascii="Garamond" w:hAnsi="Garamond"/>
        </w:rPr>
        <w:t xml:space="preserve">led a review of </w:t>
      </w:r>
      <w:r w:rsidR="00E30519" w:rsidRPr="00E30519">
        <w:rPr>
          <w:rFonts w:ascii="Garamond" w:hAnsi="Garamond"/>
        </w:rPr>
        <w:t xml:space="preserve">this </w:t>
      </w:r>
      <w:r w:rsidR="00B61246" w:rsidRPr="00E30519">
        <w:rPr>
          <w:rFonts w:ascii="Garamond" w:hAnsi="Garamond"/>
        </w:rPr>
        <w:t>data concerning student debt and NTS graduate placement in ministry.</w:t>
      </w:r>
    </w:p>
    <w:p w:rsidR="00B61246" w:rsidRPr="00E30519" w:rsidRDefault="00B61246" w:rsidP="00B61246">
      <w:pPr>
        <w:rPr>
          <w:rFonts w:ascii="Garamond" w:hAnsi="Garamond"/>
        </w:rPr>
      </w:pPr>
    </w:p>
    <w:p w:rsidR="00E30519" w:rsidRPr="00E30519" w:rsidRDefault="00895DD9" w:rsidP="00B61246">
      <w:pPr>
        <w:rPr>
          <w:rFonts w:ascii="Garamond" w:hAnsi="Garamond"/>
        </w:rPr>
      </w:pPr>
      <w:r w:rsidRPr="00E30519">
        <w:rPr>
          <w:rFonts w:ascii="Garamond" w:hAnsi="Garamond"/>
        </w:rPr>
        <w:t xml:space="preserve">Drs. </w:t>
      </w:r>
      <w:r w:rsidR="00B61246" w:rsidRPr="00E30519">
        <w:rPr>
          <w:rFonts w:ascii="Garamond" w:hAnsi="Garamond"/>
        </w:rPr>
        <w:t>Middend</w:t>
      </w:r>
      <w:r w:rsidRPr="00E30519">
        <w:rPr>
          <w:rFonts w:ascii="Garamond" w:hAnsi="Garamond"/>
        </w:rPr>
        <w:t>orf, Schwanz, and Jerry Lambert</w:t>
      </w:r>
      <w:r w:rsidR="00B61246" w:rsidRPr="00E30519">
        <w:rPr>
          <w:rFonts w:ascii="Garamond" w:hAnsi="Garamond"/>
        </w:rPr>
        <w:t xml:space="preserve"> </w:t>
      </w:r>
      <w:r w:rsidRPr="00E30519">
        <w:rPr>
          <w:rFonts w:ascii="Garamond" w:hAnsi="Garamond"/>
        </w:rPr>
        <w:t>(NTS Institutional A</w:t>
      </w:r>
      <w:r w:rsidR="00B61246" w:rsidRPr="00E30519">
        <w:rPr>
          <w:rFonts w:ascii="Garamond" w:hAnsi="Garamond"/>
        </w:rPr>
        <w:t>dvancement</w:t>
      </w:r>
      <w:r w:rsidRPr="00E30519">
        <w:rPr>
          <w:rFonts w:ascii="Garamond" w:hAnsi="Garamond"/>
        </w:rPr>
        <w:t xml:space="preserve"> Director)</w:t>
      </w:r>
      <w:r w:rsidR="00B61246" w:rsidRPr="00E30519">
        <w:rPr>
          <w:rFonts w:ascii="Garamond" w:hAnsi="Garamond"/>
        </w:rPr>
        <w:t>, met on March 4, 2014, to plan for the collecti</w:t>
      </w:r>
      <w:r w:rsidRPr="00E30519">
        <w:rPr>
          <w:rFonts w:ascii="Garamond" w:hAnsi="Garamond"/>
        </w:rPr>
        <w:t>on of baseline data for this project.</w:t>
      </w:r>
    </w:p>
    <w:p w:rsidR="00E30519" w:rsidRPr="00E30519" w:rsidRDefault="00E30519" w:rsidP="00B61246">
      <w:pPr>
        <w:rPr>
          <w:rFonts w:ascii="Garamond" w:hAnsi="Garamond"/>
        </w:rPr>
      </w:pPr>
    </w:p>
    <w:p w:rsidR="00E30519" w:rsidRPr="00E30519" w:rsidRDefault="00E30519" w:rsidP="00B61246">
      <w:pPr>
        <w:rPr>
          <w:rFonts w:ascii="Garamond" w:hAnsi="Garamond"/>
          <w:b/>
        </w:rPr>
      </w:pPr>
      <w:r w:rsidRPr="00E30519">
        <w:rPr>
          <w:rFonts w:ascii="Garamond" w:hAnsi="Garamond"/>
          <w:b/>
        </w:rPr>
        <w:t xml:space="preserve">Contact Persons for the Grant:  </w:t>
      </w:r>
    </w:p>
    <w:p w:rsidR="00E30519" w:rsidRPr="00E30519" w:rsidRDefault="00E30519" w:rsidP="00B61246">
      <w:pPr>
        <w:rPr>
          <w:rFonts w:ascii="Garamond" w:hAnsi="Garamond"/>
        </w:rPr>
      </w:pPr>
      <w:r w:rsidRPr="00E30519">
        <w:rPr>
          <w:rFonts w:ascii="Garamond" w:hAnsi="Garamond"/>
        </w:rPr>
        <w:t xml:space="preserve">Dr. Jess Middendorf, Project Director, </w:t>
      </w:r>
      <w:hyperlink r:id="rId6" w:history="1">
        <w:r w:rsidRPr="00E30519">
          <w:rPr>
            <w:rStyle w:val="Hyperlink"/>
            <w:rFonts w:ascii="Garamond" w:hAnsi="Garamond"/>
          </w:rPr>
          <w:t>jmiddendorf@nts.edu</w:t>
        </w:r>
      </w:hyperlink>
      <w:r w:rsidRPr="00E30519">
        <w:rPr>
          <w:rFonts w:ascii="Garamond" w:hAnsi="Garamond"/>
        </w:rPr>
        <w:t>, 816.268.5406</w:t>
      </w:r>
    </w:p>
    <w:p w:rsidR="00E30519" w:rsidRPr="00E30519" w:rsidRDefault="00E30519" w:rsidP="00B61246">
      <w:pPr>
        <w:rPr>
          <w:rFonts w:ascii="Garamond" w:hAnsi="Garamond"/>
        </w:rPr>
      </w:pPr>
      <w:r w:rsidRPr="00E30519">
        <w:rPr>
          <w:rFonts w:ascii="Garamond" w:hAnsi="Garamond"/>
        </w:rPr>
        <w:t>Dr. Jerry Lambert, Director of Institutional Advancement</w:t>
      </w:r>
    </w:p>
    <w:p w:rsidR="00E30519" w:rsidRPr="00E30519" w:rsidRDefault="007A6E19" w:rsidP="00B61246">
      <w:pPr>
        <w:rPr>
          <w:rFonts w:ascii="Garamond" w:hAnsi="Garamond"/>
        </w:rPr>
      </w:pPr>
      <w:hyperlink r:id="rId7" w:history="1">
        <w:proofErr w:type="gramStart"/>
        <w:r w:rsidR="00E30519" w:rsidRPr="00E30519">
          <w:rPr>
            <w:rStyle w:val="Hyperlink"/>
            <w:rFonts w:ascii="Garamond" w:hAnsi="Garamond"/>
          </w:rPr>
          <w:t>jerrydonlambert@gmail.com</w:t>
        </w:r>
      </w:hyperlink>
      <w:r w:rsidR="00E30519" w:rsidRPr="00E30519">
        <w:rPr>
          <w:rFonts w:ascii="Garamond" w:hAnsi="Garamond"/>
        </w:rPr>
        <w:t>; 816.268.5403.</w:t>
      </w:r>
      <w:proofErr w:type="gramEnd"/>
    </w:p>
    <w:p w:rsidR="00B61246" w:rsidRPr="00E30519" w:rsidRDefault="00E30519">
      <w:pPr>
        <w:rPr>
          <w:rFonts w:ascii="Garamond" w:hAnsi="Garamond"/>
        </w:rPr>
      </w:pPr>
      <w:r w:rsidRPr="00E30519">
        <w:rPr>
          <w:rFonts w:ascii="Garamond" w:hAnsi="Garamond"/>
        </w:rPr>
        <w:t xml:space="preserve">Administrative Assistant:  Rev. Lori Neely, </w:t>
      </w:r>
      <w:hyperlink r:id="rId8" w:history="1">
        <w:r w:rsidRPr="00E30519">
          <w:rPr>
            <w:rStyle w:val="Hyperlink"/>
            <w:rFonts w:ascii="Garamond" w:hAnsi="Garamond"/>
          </w:rPr>
          <w:t>lkneely@nts.edu</w:t>
        </w:r>
      </w:hyperlink>
      <w:r w:rsidRPr="00E30519">
        <w:rPr>
          <w:rFonts w:ascii="Garamond" w:hAnsi="Garamond"/>
        </w:rPr>
        <w:t>, 816.268.5402.</w:t>
      </w:r>
    </w:p>
    <w:sectPr w:rsidR="00B61246" w:rsidRPr="00E30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47479"/>
    <w:multiLevelType w:val="hybridMultilevel"/>
    <w:tmpl w:val="6EBE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547B24"/>
    <w:multiLevelType w:val="hybridMultilevel"/>
    <w:tmpl w:val="C30E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96DDE"/>
    <w:multiLevelType w:val="hybridMultilevel"/>
    <w:tmpl w:val="4C08443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5F215C"/>
    <w:multiLevelType w:val="hybridMultilevel"/>
    <w:tmpl w:val="E8163F3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8D398F"/>
    <w:multiLevelType w:val="hybridMultilevel"/>
    <w:tmpl w:val="B5C6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46"/>
    <w:rsid w:val="003518E7"/>
    <w:rsid w:val="003C11B5"/>
    <w:rsid w:val="007A22D6"/>
    <w:rsid w:val="00895DD9"/>
    <w:rsid w:val="00B61246"/>
    <w:rsid w:val="00DB1E7F"/>
    <w:rsid w:val="00E30519"/>
    <w:rsid w:val="00E8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DD9"/>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E305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DD9"/>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E30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2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neely@nts.edu" TargetMode="External"/><Relationship Id="rId3" Type="http://schemas.microsoft.com/office/2007/relationships/stylesWithEffects" Target="stylesWithEffects.xml"/><Relationship Id="rId7" Type="http://schemas.openxmlformats.org/officeDocument/2006/relationships/hyperlink" Target="mailto:jerrydonlamber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iddendorf@nts.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Neely, Lori K.</dc:creator>
  <cp:lastModifiedBy>Neely, Lori K.</cp:lastModifiedBy>
  <cp:revision>3</cp:revision>
  <dcterms:created xsi:type="dcterms:W3CDTF">2014-03-12T21:34:00Z</dcterms:created>
  <dcterms:modified xsi:type="dcterms:W3CDTF">2014-03-13T11:27:00Z</dcterms:modified>
</cp:coreProperties>
</file>