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0D" w:rsidRDefault="00544A0D" w:rsidP="00544A0D">
      <w:pPr>
        <w:pStyle w:val="ListParagraph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George W. </w:t>
      </w:r>
      <w:proofErr w:type="spellStart"/>
      <w:r w:rsidR="00BD215E" w:rsidRPr="00544A0D">
        <w:rPr>
          <w:rFonts w:ascii="Times New Roman" w:hAnsi="Times New Roman" w:cs="Times New Roman"/>
          <w:b/>
        </w:rPr>
        <w:t>Truett</w:t>
      </w:r>
      <w:proofErr w:type="spellEnd"/>
      <w:r w:rsidR="00BD215E" w:rsidRPr="00544A0D">
        <w:rPr>
          <w:rFonts w:ascii="Times New Roman" w:hAnsi="Times New Roman" w:cs="Times New Roman"/>
          <w:b/>
        </w:rPr>
        <w:t xml:space="preserve"> Theological Seminary’s </w:t>
      </w:r>
    </w:p>
    <w:p w:rsidR="00BD215E" w:rsidRDefault="00BD215E" w:rsidP="00544A0D">
      <w:pPr>
        <w:pStyle w:val="ListParagraph"/>
        <w:jc w:val="center"/>
        <w:rPr>
          <w:rFonts w:ascii="Times New Roman" w:hAnsi="Times New Roman" w:cs="Times New Roman"/>
          <w:b/>
        </w:rPr>
      </w:pPr>
      <w:r w:rsidRPr="00544A0D">
        <w:rPr>
          <w:rFonts w:ascii="Times New Roman" w:hAnsi="Times New Roman" w:cs="Times New Roman"/>
          <w:b/>
        </w:rPr>
        <w:t>Financial Wellness Program</w:t>
      </w:r>
    </w:p>
    <w:p w:rsidR="00544A0D" w:rsidRPr="00544A0D" w:rsidRDefault="00544A0D" w:rsidP="00544A0D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44A0D" w:rsidRDefault="00BD215E" w:rsidP="00BD21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44A0D">
        <w:rPr>
          <w:rFonts w:ascii="Times New Roman" w:hAnsi="Times New Roman" w:cs="Times New Roman"/>
        </w:rPr>
        <w:t xml:space="preserve"> </w:t>
      </w:r>
      <w:r w:rsidR="00544A0D">
        <w:rPr>
          <w:rFonts w:ascii="Times New Roman" w:hAnsi="Times New Roman" w:cs="Times New Roman"/>
          <w:i/>
        </w:rPr>
        <w:t>Key Objectiv</w:t>
      </w:r>
      <w:r w:rsidR="003C4F69">
        <w:rPr>
          <w:rFonts w:ascii="Times New Roman" w:hAnsi="Times New Roman" w:cs="Times New Roman"/>
          <w:i/>
        </w:rPr>
        <w:t>e</w:t>
      </w:r>
      <w:r w:rsidRPr="00544A0D">
        <w:rPr>
          <w:rFonts w:ascii="Times New Roman" w:hAnsi="Times New Roman" w:cs="Times New Roman"/>
          <w:i/>
        </w:rPr>
        <w:t>s</w:t>
      </w:r>
      <w:r w:rsidRPr="00544A0D">
        <w:rPr>
          <w:rFonts w:ascii="Times New Roman" w:hAnsi="Times New Roman" w:cs="Times New Roman"/>
        </w:rPr>
        <w:t xml:space="preserve">: </w:t>
      </w:r>
      <w:proofErr w:type="spellStart"/>
      <w:r w:rsidRPr="00544A0D">
        <w:rPr>
          <w:rFonts w:ascii="Times New Roman" w:hAnsi="Times New Roman" w:cs="Times New Roman"/>
        </w:rPr>
        <w:t>Truett</w:t>
      </w:r>
      <w:proofErr w:type="spellEnd"/>
      <w:r w:rsidRPr="00544A0D">
        <w:rPr>
          <w:rFonts w:ascii="Times New Roman" w:hAnsi="Times New Roman" w:cs="Times New Roman"/>
        </w:rPr>
        <w:t xml:space="preserve"> Seminary’s key objective is to address economic challenges facing future minister</w:t>
      </w:r>
      <w:r w:rsidR="00CD5667" w:rsidRPr="00544A0D">
        <w:rPr>
          <w:rFonts w:ascii="Times New Roman" w:hAnsi="Times New Roman" w:cs="Times New Roman"/>
        </w:rPr>
        <w:t>s by offering practical and affordable</w:t>
      </w:r>
      <w:r w:rsidRPr="00544A0D">
        <w:rPr>
          <w:rFonts w:ascii="Times New Roman" w:hAnsi="Times New Roman" w:cs="Times New Roman"/>
        </w:rPr>
        <w:t xml:space="preserve"> financial education for our current stu</w:t>
      </w:r>
      <w:r w:rsidR="00CD5667" w:rsidRPr="00544A0D">
        <w:rPr>
          <w:rFonts w:ascii="Times New Roman" w:hAnsi="Times New Roman" w:cs="Times New Roman"/>
        </w:rPr>
        <w:t>dents and</w:t>
      </w:r>
      <w:r w:rsidRPr="00544A0D">
        <w:rPr>
          <w:rFonts w:ascii="Times New Roman" w:hAnsi="Times New Roman" w:cs="Times New Roman"/>
        </w:rPr>
        <w:t xml:space="preserve"> alumni</w:t>
      </w:r>
      <w:r w:rsidR="00CD5667" w:rsidRPr="00544A0D">
        <w:rPr>
          <w:rFonts w:ascii="Times New Roman" w:hAnsi="Times New Roman" w:cs="Times New Roman"/>
        </w:rPr>
        <w:t>, as well as to local ministers</w:t>
      </w:r>
      <w:r w:rsidRPr="00544A0D">
        <w:rPr>
          <w:rFonts w:ascii="Times New Roman" w:hAnsi="Times New Roman" w:cs="Times New Roman"/>
        </w:rPr>
        <w:t>.  We are creating a Financial Wellness Program that includes three goals: to host an annual “New Minister Financial Wellness Conference” for our se</w:t>
      </w:r>
      <w:r w:rsidR="00544A0D">
        <w:rPr>
          <w:rFonts w:ascii="Times New Roman" w:hAnsi="Times New Roman" w:cs="Times New Roman"/>
        </w:rPr>
        <w:t>minary students and alumni</w:t>
      </w:r>
      <w:r w:rsidRPr="00544A0D">
        <w:rPr>
          <w:rFonts w:ascii="Times New Roman" w:hAnsi="Times New Roman" w:cs="Times New Roman"/>
        </w:rPr>
        <w:t xml:space="preserve"> each year, to host three financial wellness workshops per year for our current seminary students, and to provide on-going financial counseling for our students.  </w:t>
      </w:r>
    </w:p>
    <w:p w:rsidR="00544A0D" w:rsidRPr="00544A0D" w:rsidRDefault="00BD215E" w:rsidP="00BD21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44A0D">
        <w:rPr>
          <w:i/>
        </w:rPr>
        <w:t>Most Important Resources to Date</w:t>
      </w:r>
      <w:r>
        <w:t xml:space="preserve">: </w:t>
      </w:r>
    </w:p>
    <w:p w:rsidR="00544A0D" w:rsidRPr="00544A0D" w:rsidRDefault="00544A0D" w:rsidP="00544A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t>We have set the dates for two of our upcoming events</w:t>
      </w:r>
      <w:r w:rsidR="00BD215E">
        <w:t xml:space="preserve">.  We </w:t>
      </w:r>
      <w:r>
        <w:t>will host</w:t>
      </w:r>
      <w:r w:rsidR="00BD215E">
        <w:t xml:space="preserve"> our first workshop on September 29</w:t>
      </w:r>
      <w:r w:rsidR="00BD215E" w:rsidRPr="00544A0D">
        <w:rPr>
          <w:vertAlign w:val="superscript"/>
        </w:rPr>
        <w:t>th</w:t>
      </w:r>
      <w:r w:rsidR="00BD215E">
        <w:t>, 2014</w:t>
      </w:r>
      <w:r>
        <w:t>.  This workshop, entitled, “Compensation Planning: from Start to Finish—</w:t>
      </w:r>
      <w:r w:rsidR="003C4F69">
        <w:t xml:space="preserve">A Complete Review” </w:t>
      </w:r>
      <w:r>
        <w:t>features</w:t>
      </w:r>
      <w:r w:rsidR="00BD215E">
        <w:t xml:space="preserve"> Elaine </w:t>
      </w:r>
      <w:proofErr w:type="spellStart"/>
      <w:r w:rsidR="00BD215E">
        <w:t>Sommerville</w:t>
      </w:r>
      <w:proofErr w:type="spellEnd"/>
      <w:r w:rsidR="00BD215E">
        <w:t xml:space="preserve"> of </w:t>
      </w:r>
      <w:proofErr w:type="spellStart"/>
      <w:r w:rsidR="00BD215E">
        <w:t>Sommerville</w:t>
      </w:r>
      <w:proofErr w:type="spellEnd"/>
      <w:r w:rsidR="00BD215E">
        <w:t xml:space="preserve"> and Associates, P.C.  We </w:t>
      </w:r>
      <w:r>
        <w:t>will host</w:t>
      </w:r>
      <w:r w:rsidR="00BD215E">
        <w:t xml:space="preserve"> our first conference on January 22-23</w:t>
      </w:r>
      <w:r w:rsidR="00BD215E" w:rsidRPr="00544A0D">
        <w:rPr>
          <w:vertAlign w:val="superscript"/>
        </w:rPr>
        <w:t>rd</w:t>
      </w:r>
      <w:r w:rsidR="00BD215E">
        <w:t>, 2015 featuring Robe</w:t>
      </w:r>
      <w:r w:rsidR="00CD5667">
        <w:t>rt Moon of</w:t>
      </w:r>
      <w:r w:rsidR="00BD215E">
        <w:t xml:space="preserve"> the Heritage Financial, LLC group.  </w:t>
      </w:r>
    </w:p>
    <w:p w:rsidR="00BD215E" w:rsidRPr="00544A0D" w:rsidRDefault="00544A0D" w:rsidP="00544A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t xml:space="preserve">We have established contact with key </w:t>
      </w:r>
      <w:r w:rsidR="003C4F69">
        <w:t>partners who will offer expert experience</w:t>
      </w:r>
      <w:r>
        <w:t xml:space="preserve"> and education outside the classroom to our students.  </w:t>
      </w:r>
      <w:r w:rsidR="00CD5667">
        <w:t>We have established contact with 6 additional experts or groups who have stated an interest in teaching a workshop or confe</w:t>
      </w:r>
      <w:r>
        <w:t xml:space="preserve">rence for </w:t>
      </w:r>
      <w:proofErr w:type="spellStart"/>
      <w:r>
        <w:t>Truett’s</w:t>
      </w:r>
      <w:proofErr w:type="spellEnd"/>
      <w:r>
        <w:t xml:space="preserve"> Financial Wellness Program. </w:t>
      </w:r>
    </w:p>
    <w:p w:rsidR="00544A0D" w:rsidRDefault="00544A0D" w:rsidP="00544A0D">
      <w:pPr>
        <w:rPr>
          <w:rFonts w:ascii="Times New Roman" w:hAnsi="Times New Roman" w:cs="Times New Roman"/>
        </w:rPr>
      </w:pPr>
    </w:p>
    <w:p w:rsidR="00544A0D" w:rsidRDefault="00544A0D" w:rsidP="00544A0D">
      <w:pPr>
        <w:rPr>
          <w:rFonts w:ascii="Times New Roman" w:hAnsi="Times New Roman" w:cs="Times New Roman"/>
        </w:rPr>
      </w:pPr>
      <w:r w:rsidRPr="00DE0C30">
        <w:rPr>
          <w:rFonts w:ascii="Times New Roman" w:hAnsi="Times New Roman" w:cs="Times New Roman"/>
          <w:i/>
        </w:rPr>
        <w:t>Project Director</w:t>
      </w:r>
      <w:r w:rsidRPr="00544A0D">
        <w:rPr>
          <w:rFonts w:ascii="Times New Roman" w:hAnsi="Times New Roman" w:cs="Times New Roman"/>
        </w:rPr>
        <w:t xml:space="preserve">: Jo Ann Sharkey, Assistant Director of Student Services at </w:t>
      </w:r>
      <w:proofErr w:type="spellStart"/>
      <w:r w:rsidRPr="00544A0D">
        <w:rPr>
          <w:rFonts w:ascii="Times New Roman" w:hAnsi="Times New Roman" w:cs="Times New Roman"/>
        </w:rPr>
        <w:t>Truett</w:t>
      </w:r>
      <w:proofErr w:type="spellEnd"/>
      <w:r w:rsidRPr="00544A0D">
        <w:rPr>
          <w:rFonts w:ascii="Times New Roman" w:hAnsi="Times New Roman" w:cs="Times New Roman"/>
        </w:rPr>
        <w:t xml:space="preserve"> Theological Seminary, Baylor University</w:t>
      </w:r>
    </w:p>
    <w:p w:rsidR="00544A0D" w:rsidRDefault="00544A0D" w:rsidP="00544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Pr="00544A0D">
        <w:rPr>
          <w:rFonts w:ascii="Times New Roman" w:hAnsi="Times New Roman" w:cs="Times New Roman"/>
        </w:rPr>
        <w:t>JoAnn_Sharkey@baylor.edu</w:t>
      </w:r>
    </w:p>
    <w:p w:rsidR="00544A0D" w:rsidRPr="00544A0D" w:rsidRDefault="00544A0D" w:rsidP="00544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254-710-60</w:t>
      </w:r>
      <w:bookmarkStart w:id="0" w:name="_GoBack"/>
      <w:bookmarkEnd w:id="0"/>
      <w:r>
        <w:rPr>
          <w:rFonts w:ascii="Times New Roman" w:hAnsi="Times New Roman" w:cs="Times New Roman"/>
        </w:rPr>
        <w:t>84 or 1-800-BAYLOR-U, option 5</w:t>
      </w:r>
    </w:p>
    <w:p w:rsidR="00AE323F" w:rsidRPr="00BD215E" w:rsidRDefault="00AE323F" w:rsidP="00BD215E"/>
    <w:sectPr w:rsidR="00AE323F" w:rsidRPr="00BD215E" w:rsidSect="00513B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1CED"/>
    <w:multiLevelType w:val="hybridMultilevel"/>
    <w:tmpl w:val="376E0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851BB"/>
    <w:multiLevelType w:val="hybridMultilevel"/>
    <w:tmpl w:val="376E0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5E"/>
    <w:rsid w:val="003267D4"/>
    <w:rsid w:val="003C4F69"/>
    <w:rsid w:val="00513B1D"/>
    <w:rsid w:val="00544A0D"/>
    <w:rsid w:val="00557626"/>
    <w:rsid w:val="005B3676"/>
    <w:rsid w:val="0082347F"/>
    <w:rsid w:val="00980239"/>
    <w:rsid w:val="00AE323F"/>
    <w:rsid w:val="00BD215E"/>
    <w:rsid w:val="00C4391E"/>
    <w:rsid w:val="00CD5667"/>
    <w:rsid w:val="00D55D2C"/>
    <w:rsid w:val="00DB01A7"/>
    <w:rsid w:val="00DE0C30"/>
    <w:rsid w:val="00E711A5"/>
    <w:rsid w:val="00E95C37"/>
    <w:rsid w:val="00EA498A"/>
    <w:rsid w:val="00EE03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Sharkey, Jo Ann</dc:creator>
  <cp:keywords/>
  <dc:description/>
  <cp:lastModifiedBy>joann_sharkey</cp:lastModifiedBy>
  <cp:revision>4</cp:revision>
  <dcterms:created xsi:type="dcterms:W3CDTF">2014-03-06T22:14:00Z</dcterms:created>
  <dcterms:modified xsi:type="dcterms:W3CDTF">2014-03-06T23:26:00Z</dcterms:modified>
</cp:coreProperties>
</file>