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54" w:rsidRDefault="00DD5E54" w:rsidP="00DD5E54">
      <w:pPr>
        <w:pStyle w:val="NoSpacing"/>
        <w:jc w:val="center"/>
        <w:rPr>
          <w:b/>
          <w:sz w:val="28"/>
          <w:szCs w:val="28"/>
        </w:rPr>
      </w:pPr>
      <w:r>
        <w:rPr>
          <w:b/>
          <w:noProof/>
          <w:sz w:val="28"/>
          <w:szCs w:val="28"/>
        </w:rPr>
        <w:drawing>
          <wp:inline distT="0" distB="0" distL="0" distR="0">
            <wp:extent cx="371475" cy="394357"/>
            <wp:effectExtent l="19050" t="0" r="9525" b="0"/>
            <wp:docPr id="3" name="Picture 2" descr="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JPG"/>
                    <pic:cNvPicPr/>
                  </pic:nvPicPr>
                  <pic:blipFill>
                    <a:blip r:embed="rId7" cstate="print"/>
                    <a:stretch>
                      <a:fillRect/>
                    </a:stretch>
                  </pic:blipFill>
                  <pic:spPr>
                    <a:xfrm>
                      <a:off x="0" y="0"/>
                      <a:ext cx="372492" cy="395437"/>
                    </a:xfrm>
                    <a:prstGeom prst="rect">
                      <a:avLst/>
                    </a:prstGeom>
                  </pic:spPr>
                </pic:pic>
              </a:graphicData>
            </a:graphic>
          </wp:inline>
        </w:drawing>
      </w:r>
    </w:p>
    <w:p w:rsidR="00DD5E54" w:rsidRDefault="00DD5E54" w:rsidP="00DD5E54">
      <w:pPr>
        <w:pStyle w:val="NoSpacing"/>
        <w:jc w:val="center"/>
        <w:rPr>
          <w:b/>
          <w:sz w:val="28"/>
          <w:szCs w:val="28"/>
        </w:rPr>
      </w:pPr>
    </w:p>
    <w:p w:rsidR="00DD5E54" w:rsidRPr="00C57133" w:rsidRDefault="00DD5E54" w:rsidP="00DD5E54">
      <w:pPr>
        <w:pStyle w:val="NoSpacing"/>
        <w:jc w:val="center"/>
        <w:rPr>
          <w:b/>
          <w:sz w:val="32"/>
          <w:szCs w:val="32"/>
        </w:rPr>
      </w:pPr>
      <w:r w:rsidRPr="00C57133">
        <w:rPr>
          <w:b/>
          <w:sz w:val="32"/>
          <w:szCs w:val="32"/>
        </w:rPr>
        <w:t>Union Presbyterian Seminary</w:t>
      </w:r>
    </w:p>
    <w:p w:rsidR="00DD5E54" w:rsidRPr="00C57133" w:rsidRDefault="00DD5E54" w:rsidP="00DD5E54">
      <w:pPr>
        <w:pStyle w:val="NoSpacing"/>
        <w:jc w:val="center"/>
        <w:rPr>
          <w:b/>
          <w:sz w:val="28"/>
          <w:szCs w:val="28"/>
        </w:rPr>
      </w:pPr>
    </w:p>
    <w:p w:rsidR="008042FC" w:rsidRPr="00DD5E54" w:rsidRDefault="00414FD1" w:rsidP="008042FC">
      <w:pPr>
        <w:pStyle w:val="NoSpacing"/>
        <w:jc w:val="center"/>
        <w:rPr>
          <w:rFonts w:cstheme="minorHAnsi"/>
          <w:b/>
          <w:sz w:val="26"/>
          <w:szCs w:val="26"/>
        </w:rPr>
      </w:pPr>
      <w:r w:rsidRPr="00DD5E54">
        <w:rPr>
          <w:rFonts w:cstheme="minorHAnsi"/>
          <w:b/>
          <w:sz w:val="26"/>
          <w:szCs w:val="26"/>
        </w:rPr>
        <w:t>Church-Serve Initiative:</w:t>
      </w:r>
    </w:p>
    <w:p w:rsidR="00414FD1" w:rsidRPr="00DD5E54" w:rsidRDefault="00414FD1" w:rsidP="00414FD1">
      <w:pPr>
        <w:spacing w:after="0" w:line="240" w:lineRule="auto"/>
        <w:jc w:val="center"/>
        <w:rPr>
          <w:rFonts w:cstheme="minorHAnsi"/>
          <w:i/>
          <w:sz w:val="26"/>
          <w:szCs w:val="26"/>
        </w:rPr>
      </w:pPr>
      <w:r w:rsidRPr="00DD5E54">
        <w:rPr>
          <w:rFonts w:cstheme="minorHAnsi"/>
          <w:i/>
          <w:sz w:val="26"/>
          <w:szCs w:val="26"/>
        </w:rPr>
        <w:t>Theological School Initiative to Address Economic Challenges Facing Future Ministers</w:t>
      </w:r>
    </w:p>
    <w:p w:rsidR="00414FD1" w:rsidRDefault="00414FD1" w:rsidP="008042FC">
      <w:pPr>
        <w:pStyle w:val="NoSpacing"/>
        <w:jc w:val="center"/>
        <w:rPr>
          <w:rFonts w:cstheme="minorHAnsi"/>
          <w:b/>
          <w:sz w:val="24"/>
          <w:szCs w:val="24"/>
        </w:rPr>
      </w:pPr>
    </w:p>
    <w:p w:rsidR="00DD5E54" w:rsidRPr="00DD5E54" w:rsidRDefault="00DD5E54" w:rsidP="008042FC">
      <w:pPr>
        <w:pStyle w:val="NoSpacing"/>
        <w:jc w:val="center"/>
        <w:rPr>
          <w:rFonts w:cstheme="minorHAnsi"/>
          <w:b/>
          <w:sz w:val="24"/>
          <w:szCs w:val="24"/>
        </w:rPr>
      </w:pPr>
    </w:p>
    <w:p w:rsidR="004D4A9B" w:rsidRPr="00DD5E54" w:rsidRDefault="00414FD1" w:rsidP="004D4A9B">
      <w:pPr>
        <w:spacing w:after="0" w:line="240" w:lineRule="auto"/>
        <w:rPr>
          <w:rFonts w:cstheme="minorHAnsi"/>
          <w:b/>
          <w:sz w:val="24"/>
          <w:szCs w:val="24"/>
          <w:u w:val="single"/>
        </w:rPr>
      </w:pPr>
      <w:r w:rsidRPr="00DD5E54">
        <w:rPr>
          <w:rFonts w:cstheme="minorHAnsi"/>
          <w:b/>
          <w:sz w:val="24"/>
          <w:szCs w:val="24"/>
          <w:u w:val="single"/>
        </w:rPr>
        <w:t>Key Objectives</w:t>
      </w:r>
    </w:p>
    <w:p w:rsidR="004D4A9B" w:rsidRPr="00DD5E54" w:rsidRDefault="004D4A9B" w:rsidP="004D4A9B">
      <w:pPr>
        <w:spacing w:after="0" w:line="240" w:lineRule="auto"/>
        <w:rPr>
          <w:rFonts w:cstheme="minorHAnsi"/>
          <w:sz w:val="24"/>
          <w:szCs w:val="24"/>
        </w:rPr>
      </w:pPr>
    </w:p>
    <w:p w:rsidR="00414FD1" w:rsidRPr="00DD5E54" w:rsidRDefault="004F6ACA" w:rsidP="004D4A9B">
      <w:pPr>
        <w:spacing w:after="0" w:line="240" w:lineRule="auto"/>
        <w:rPr>
          <w:rFonts w:cstheme="minorHAnsi"/>
          <w:sz w:val="24"/>
          <w:szCs w:val="24"/>
        </w:rPr>
      </w:pPr>
      <w:r w:rsidRPr="00DD5E54">
        <w:rPr>
          <w:rFonts w:cstheme="minorHAnsi"/>
          <w:sz w:val="24"/>
          <w:szCs w:val="24"/>
        </w:rPr>
        <w:t xml:space="preserve">The initiative’s primary </w:t>
      </w:r>
      <w:r w:rsidR="00414FD1" w:rsidRPr="00DD5E54">
        <w:rPr>
          <w:rFonts w:cstheme="minorHAnsi"/>
          <w:sz w:val="24"/>
          <w:szCs w:val="24"/>
        </w:rPr>
        <w:t>objectives</w:t>
      </w:r>
      <w:r w:rsidRPr="00DD5E54">
        <w:rPr>
          <w:rFonts w:cstheme="minorHAnsi"/>
          <w:sz w:val="24"/>
          <w:szCs w:val="24"/>
        </w:rPr>
        <w:t xml:space="preserve"> are to help relieve some of the financial burdens seminary graduates face and to provide additional training – without additional costs to them – so they are better prepared to accept calls to</w:t>
      </w:r>
      <w:r w:rsidR="00414FD1" w:rsidRPr="00DD5E54">
        <w:rPr>
          <w:rFonts w:cstheme="minorHAnsi"/>
          <w:sz w:val="24"/>
          <w:szCs w:val="24"/>
        </w:rPr>
        <w:t xml:space="preserve"> small churches. Plans include:</w:t>
      </w:r>
    </w:p>
    <w:p w:rsidR="00414FD1" w:rsidRPr="00DD5E54" w:rsidRDefault="00414FD1" w:rsidP="004D4A9B">
      <w:pPr>
        <w:spacing w:after="0" w:line="240" w:lineRule="auto"/>
        <w:rPr>
          <w:rFonts w:cstheme="minorHAnsi"/>
          <w:sz w:val="24"/>
          <w:szCs w:val="24"/>
        </w:rPr>
      </w:pPr>
    </w:p>
    <w:p w:rsidR="00414FD1" w:rsidRPr="00DD5E54" w:rsidRDefault="004F6ACA" w:rsidP="00414FD1">
      <w:pPr>
        <w:spacing w:after="0" w:line="240" w:lineRule="auto"/>
        <w:ind w:firstLine="720"/>
        <w:rPr>
          <w:rFonts w:cstheme="minorHAnsi"/>
          <w:sz w:val="24"/>
          <w:szCs w:val="24"/>
        </w:rPr>
      </w:pPr>
      <w:r w:rsidRPr="00DD5E54">
        <w:rPr>
          <w:rFonts w:cstheme="minorHAnsi"/>
          <w:sz w:val="24"/>
          <w:szCs w:val="24"/>
        </w:rPr>
        <w:t xml:space="preserve">(1) growing the fiscal management skills of seminary students; </w:t>
      </w:r>
    </w:p>
    <w:p w:rsidR="00414FD1" w:rsidRPr="00DD5E54" w:rsidRDefault="004F6ACA" w:rsidP="00414FD1">
      <w:pPr>
        <w:spacing w:after="0" w:line="240" w:lineRule="auto"/>
        <w:ind w:firstLine="720"/>
        <w:rPr>
          <w:rFonts w:cstheme="minorHAnsi"/>
          <w:sz w:val="24"/>
          <w:szCs w:val="24"/>
        </w:rPr>
      </w:pPr>
      <w:r w:rsidRPr="00DD5E54">
        <w:rPr>
          <w:rFonts w:cstheme="minorHAnsi"/>
          <w:sz w:val="24"/>
          <w:szCs w:val="24"/>
        </w:rPr>
        <w:t xml:space="preserve">(2) increasing the leadership abilities of seminary graduates; and </w:t>
      </w:r>
    </w:p>
    <w:p w:rsidR="00414FD1" w:rsidRPr="00DD5E54" w:rsidRDefault="004F6ACA" w:rsidP="00414FD1">
      <w:pPr>
        <w:spacing w:after="0" w:line="240" w:lineRule="auto"/>
        <w:ind w:left="720"/>
        <w:rPr>
          <w:rFonts w:cstheme="minorHAnsi"/>
          <w:sz w:val="24"/>
          <w:szCs w:val="24"/>
        </w:rPr>
      </w:pPr>
      <w:r w:rsidRPr="00DD5E54">
        <w:rPr>
          <w:rFonts w:cstheme="minorHAnsi"/>
          <w:sz w:val="24"/>
          <w:szCs w:val="24"/>
        </w:rPr>
        <w:t>(3) filling small church pulpits with more highly trained new pastors who are connected with experi</w:t>
      </w:r>
      <w:r w:rsidR="00414FD1" w:rsidRPr="00DD5E54">
        <w:rPr>
          <w:rFonts w:cstheme="minorHAnsi"/>
          <w:sz w:val="24"/>
          <w:szCs w:val="24"/>
        </w:rPr>
        <w:t>enced ministers to guide them.</w:t>
      </w:r>
    </w:p>
    <w:p w:rsidR="00414FD1" w:rsidRPr="00DD5E54" w:rsidRDefault="00414FD1" w:rsidP="00414FD1">
      <w:pPr>
        <w:spacing w:after="0" w:line="240" w:lineRule="auto"/>
        <w:ind w:left="720"/>
        <w:rPr>
          <w:rFonts w:cstheme="minorHAnsi"/>
          <w:sz w:val="24"/>
          <w:szCs w:val="24"/>
        </w:rPr>
      </w:pPr>
    </w:p>
    <w:p w:rsidR="004D4A9B" w:rsidRPr="00DD5E54" w:rsidRDefault="004F6ACA" w:rsidP="00414FD1">
      <w:pPr>
        <w:spacing w:after="0" w:line="240" w:lineRule="auto"/>
        <w:rPr>
          <w:rFonts w:cstheme="minorHAnsi"/>
          <w:sz w:val="24"/>
          <w:szCs w:val="24"/>
        </w:rPr>
      </w:pPr>
      <w:r w:rsidRPr="00DD5E54">
        <w:rPr>
          <w:rFonts w:cstheme="minorHAnsi"/>
          <w:sz w:val="24"/>
          <w:szCs w:val="24"/>
        </w:rPr>
        <w:t>As the Church-Serve Initiative helps address the economic challenges facing future ministers, it also will enable more small churches to call pastors who are being equipped to revitalize those churches.</w:t>
      </w:r>
    </w:p>
    <w:p w:rsidR="004F6ACA" w:rsidRDefault="004F6ACA" w:rsidP="004D4A9B">
      <w:pPr>
        <w:spacing w:after="0" w:line="240" w:lineRule="auto"/>
        <w:rPr>
          <w:rFonts w:cstheme="minorHAnsi"/>
          <w:sz w:val="24"/>
          <w:szCs w:val="24"/>
        </w:rPr>
      </w:pPr>
    </w:p>
    <w:p w:rsidR="004D4A9B" w:rsidRPr="00DD5E54" w:rsidRDefault="00414FD1" w:rsidP="004D4A9B">
      <w:pPr>
        <w:spacing w:after="0" w:line="240" w:lineRule="auto"/>
        <w:rPr>
          <w:rFonts w:cstheme="minorHAnsi"/>
          <w:b/>
          <w:sz w:val="24"/>
          <w:szCs w:val="24"/>
          <w:u w:val="single"/>
        </w:rPr>
      </w:pPr>
      <w:r w:rsidRPr="00DD5E54">
        <w:rPr>
          <w:rFonts w:cstheme="minorHAnsi"/>
          <w:b/>
          <w:sz w:val="24"/>
          <w:szCs w:val="24"/>
          <w:u w:val="single"/>
        </w:rPr>
        <w:t>Most Significant Activities</w:t>
      </w:r>
      <w:r w:rsidR="004D4A9B" w:rsidRPr="00DD5E54">
        <w:rPr>
          <w:rFonts w:cstheme="minorHAnsi"/>
          <w:b/>
          <w:sz w:val="24"/>
          <w:szCs w:val="24"/>
          <w:u w:val="single"/>
        </w:rPr>
        <w:t xml:space="preserve">, to </w:t>
      </w:r>
      <w:r w:rsidR="004F6ACA" w:rsidRPr="00DD5E54">
        <w:rPr>
          <w:rFonts w:cstheme="minorHAnsi"/>
          <w:b/>
          <w:sz w:val="24"/>
          <w:szCs w:val="24"/>
          <w:u w:val="single"/>
        </w:rPr>
        <w:t>D</w:t>
      </w:r>
      <w:r w:rsidR="004D4A9B" w:rsidRPr="00DD5E54">
        <w:rPr>
          <w:rFonts w:cstheme="minorHAnsi"/>
          <w:b/>
          <w:sz w:val="24"/>
          <w:szCs w:val="24"/>
          <w:u w:val="single"/>
        </w:rPr>
        <w:t>ate</w:t>
      </w:r>
    </w:p>
    <w:p w:rsidR="00A10D80" w:rsidRPr="00DD5E54" w:rsidRDefault="00A10D80" w:rsidP="004D4A9B">
      <w:pPr>
        <w:spacing w:after="0" w:line="240" w:lineRule="auto"/>
        <w:rPr>
          <w:rFonts w:cstheme="minorHAnsi"/>
          <w:sz w:val="24"/>
          <w:szCs w:val="24"/>
        </w:rPr>
      </w:pPr>
    </w:p>
    <w:p w:rsidR="00414FD1" w:rsidRPr="00DD5E54" w:rsidRDefault="00414FD1" w:rsidP="00DD5E54">
      <w:pPr>
        <w:pStyle w:val="ListParagraph"/>
        <w:numPr>
          <w:ilvl w:val="0"/>
          <w:numId w:val="1"/>
        </w:numPr>
        <w:spacing w:after="0" w:line="240" w:lineRule="auto"/>
        <w:rPr>
          <w:rFonts w:cstheme="minorHAnsi"/>
          <w:sz w:val="24"/>
          <w:szCs w:val="24"/>
        </w:rPr>
      </w:pPr>
      <w:r w:rsidRPr="00DD5E54">
        <w:rPr>
          <w:rFonts w:cstheme="minorHAnsi"/>
          <w:sz w:val="24"/>
          <w:szCs w:val="24"/>
        </w:rPr>
        <w:t>F</w:t>
      </w:r>
      <w:r w:rsidR="00A10D80" w:rsidRPr="00DD5E54">
        <w:rPr>
          <w:rFonts w:cstheme="minorHAnsi"/>
          <w:sz w:val="24"/>
          <w:szCs w:val="24"/>
        </w:rPr>
        <w:t xml:space="preserve">inancial support for students participating in a </w:t>
      </w:r>
      <w:r w:rsidR="00A10D80" w:rsidRPr="00DD5E54">
        <w:rPr>
          <w:rFonts w:cstheme="minorHAnsi"/>
          <w:i/>
          <w:sz w:val="24"/>
          <w:szCs w:val="24"/>
        </w:rPr>
        <w:t>Financial Peace University</w:t>
      </w:r>
      <w:r w:rsidR="00A10D80" w:rsidRPr="00DD5E54">
        <w:rPr>
          <w:rFonts w:cstheme="minorHAnsi"/>
          <w:sz w:val="24"/>
          <w:szCs w:val="24"/>
        </w:rPr>
        <w:t xml:space="preserve"> series on our campus </w:t>
      </w:r>
    </w:p>
    <w:p w:rsidR="00DD5E54" w:rsidRPr="00DD5E54" w:rsidRDefault="00414FD1" w:rsidP="00DD5E54">
      <w:pPr>
        <w:pStyle w:val="ListParagraph"/>
        <w:numPr>
          <w:ilvl w:val="0"/>
          <w:numId w:val="1"/>
        </w:numPr>
        <w:spacing w:after="0" w:line="240" w:lineRule="auto"/>
        <w:rPr>
          <w:rFonts w:cstheme="minorHAnsi"/>
          <w:sz w:val="24"/>
          <w:szCs w:val="24"/>
        </w:rPr>
      </w:pPr>
      <w:r w:rsidRPr="00DD5E54">
        <w:rPr>
          <w:rFonts w:cstheme="minorHAnsi"/>
          <w:sz w:val="24"/>
          <w:szCs w:val="24"/>
        </w:rPr>
        <w:t>A</w:t>
      </w:r>
      <w:r w:rsidR="000C384C" w:rsidRPr="00DD5E54">
        <w:rPr>
          <w:rFonts w:cstheme="minorHAnsi"/>
          <w:sz w:val="24"/>
          <w:szCs w:val="24"/>
        </w:rPr>
        <w:t>n</w:t>
      </w:r>
      <w:r w:rsidRPr="00DD5E54">
        <w:rPr>
          <w:rFonts w:cstheme="minorHAnsi"/>
          <w:sz w:val="24"/>
          <w:szCs w:val="24"/>
        </w:rPr>
        <w:t xml:space="preserve"> extracurricular evening</w:t>
      </w:r>
      <w:r w:rsidR="000C384C" w:rsidRPr="00DD5E54">
        <w:rPr>
          <w:rFonts w:cstheme="minorHAnsi"/>
          <w:sz w:val="24"/>
          <w:szCs w:val="24"/>
        </w:rPr>
        <w:t xml:space="preserve"> program for students</w:t>
      </w:r>
      <w:r w:rsidRPr="00DD5E54">
        <w:rPr>
          <w:rFonts w:cstheme="minorHAnsi"/>
          <w:sz w:val="24"/>
          <w:szCs w:val="24"/>
        </w:rPr>
        <w:t xml:space="preserve">, </w:t>
      </w:r>
      <w:r w:rsidR="000C384C" w:rsidRPr="00DD5E54">
        <w:rPr>
          <w:rFonts w:cstheme="minorHAnsi"/>
          <w:sz w:val="24"/>
          <w:szCs w:val="24"/>
        </w:rPr>
        <w:t>a 70x7 Series</w:t>
      </w:r>
      <w:r w:rsidRPr="00DD5E54">
        <w:rPr>
          <w:rFonts w:cstheme="minorHAnsi"/>
          <w:sz w:val="24"/>
          <w:szCs w:val="24"/>
        </w:rPr>
        <w:t xml:space="preserve"> on </w:t>
      </w:r>
      <w:r w:rsidR="000C384C" w:rsidRPr="00DD5E54">
        <w:rPr>
          <w:rFonts w:cstheme="minorHAnsi"/>
          <w:i/>
          <w:sz w:val="24"/>
          <w:szCs w:val="24"/>
        </w:rPr>
        <w:t>The Relation of Faith and Money</w:t>
      </w:r>
      <w:r w:rsidR="00DF310B">
        <w:rPr>
          <w:rFonts w:cstheme="minorHAnsi"/>
          <w:sz w:val="24"/>
          <w:szCs w:val="24"/>
        </w:rPr>
        <w:t xml:space="preserve">, </w:t>
      </w:r>
      <w:r w:rsidRPr="00DD5E54">
        <w:rPr>
          <w:rFonts w:cstheme="minorHAnsi"/>
          <w:sz w:val="24"/>
          <w:szCs w:val="24"/>
        </w:rPr>
        <w:t>led primarily by members of our faculty</w:t>
      </w:r>
    </w:p>
    <w:p w:rsidR="00DD5E54" w:rsidRPr="00DD5E54" w:rsidRDefault="00414FD1" w:rsidP="00DD5E54">
      <w:pPr>
        <w:pStyle w:val="ListParagraph"/>
        <w:numPr>
          <w:ilvl w:val="0"/>
          <w:numId w:val="1"/>
        </w:numPr>
        <w:spacing w:after="0" w:line="240" w:lineRule="auto"/>
        <w:rPr>
          <w:rFonts w:cstheme="minorHAnsi"/>
          <w:sz w:val="24"/>
          <w:szCs w:val="24"/>
        </w:rPr>
      </w:pPr>
      <w:r w:rsidRPr="00DD5E54">
        <w:rPr>
          <w:rFonts w:cstheme="minorHAnsi"/>
          <w:sz w:val="24"/>
          <w:szCs w:val="24"/>
        </w:rPr>
        <w:t>A</w:t>
      </w:r>
      <w:r w:rsidR="000C384C" w:rsidRPr="00DD5E54">
        <w:rPr>
          <w:rFonts w:cstheme="minorHAnsi"/>
          <w:sz w:val="24"/>
          <w:szCs w:val="24"/>
        </w:rPr>
        <w:t xml:space="preserve"> consultation with key partners </w:t>
      </w:r>
      <w:r w:rsidR="00DD5E54" w:rsidRPr="00DD5E54">
        <w:rPr>
          <w:rFonts w:cstheme="minorHAnsi"/>
          <w:sz w:val="24"/>
          <w:szCs w:val="24"/>
        </w:rPr>
        <w:t>in which we began to identify possibilities for new collaborative initiatives among ourselves in seeking to address issues of the costs of theological education and financial debt among our students and graduates</w:t>
      </w:r>
    </w:p>
    <w:p w:rsidR="00DD5E54" w:rsidRDefault="00DD5E54" w:rsidP="00DD5E54">
      <w:pPr>
        <w:spacing w:after="0" w:line="240" w:lineRule="auto"/>
        <w:rPr>
          <w:rFonts w:cstheme="minorHAnsi"/>
          <w:sz w:val="24"/>
          <w:szCs w:val="24"/>
        </w:rPr>
      </w:pPr>
    </w:p>
    <w:p w:rsidR="00414FD1" w:rsidRPr="00DD5E54" w:rsidRDefault="00414FD1" w:rsidP="00001019">
      <w:pPr>
        <w:spacing w:after="0" w:line="240" w:lineRule="auto"/>
        <w:rPr>
          <w:rFonts w:cstheme="minorHAnsi"/>
          <w:b/>
          <w:sz w:val="24"/>
          <w:szCs w:val="24"/>
          <w:u w:val="single"/>
        </w:rPr>
      </w:pPr>
      <w:r w:rsidRPr="00DD5E54">
        <w:rPr>
          <w:rFonts w:cstheme="minorHAnsi"/>
          <w:b/>
          <w:sz w:val="24"/>
          <w:szCs w:val="24"/>
          <w:u w:val="single"/>
        </w:rPr>
        <w:t>Resources We Have Discovered or Produced</w:t>
      </w:r>
    </w:p>
    <w:p w:rsidR="00001019" w:rsidRPr="00DD5E54" w:rsidRDefault="00001019" w:rsidP="00001019">
      <w:pPr>
        <w:spacing w:after="0" w:line="240" w:lineRule="auto"/>
        <w:rPr>
          <w:rFonts w:cstheme="minorHAnsi"/>
          <w:sz w:val="24"/>
          <w:szCs w:val="24"/>
        </w:rPr>
      </w:pPr>
    </w:p>
    <w:p w:rsidR="00DD5E54" w:rsidRPr="00DD5E54" w:rsidRDefault="00DD5E54" w:rsidP="00DD5E54">
      <w:pPr>
        <w:spacing w:after="0" w:line="240" w:lineRule="auto"/>
        <w:rPr>
          <w:rFonts w:cstheme="minorHAnsi"/>
          <w:sz w:val="24"/>
          <w:szCs w:val="24"/>
        </w:rPr>
      </w:pPr>
      <w:r w:rsidRPr="00DD5E54">
        <w:rPr>
          <w:rFonts w:cstheme="minorHAnsi"/>
          <w:sz w:val="24"/>
          <w:szCs w:val="24"/>
        </w:rPr>
        <w:t>No books, articles, or other resources for public use have been produced or are anticipated in the future.</w:t>
      </w:r>
    </w:p>
    <w:p w:rsidR="00414FD1" w:rsidRDefault="00414FD1" w:rsidP="00001019">
      <w:pPr>
        <w:spacing w:after="0" w:line="240" w:lineRule="auto"/>
        <w:rPr>
          <w:rFonts w:cstheme="minorHAnsi"/>
          <w:sz w:val="24"/>
          <w:szCs w:val="24"/>
        </w:rPr>
      </w:pPr>
    </w:p>
    <w:p w:rsidR="00414FD1" w:rsidRPr="00DD5E54" w:rsidRDefault="00414FD1" w:rsidP="00001019">
      <w:pPr>
        <w:spacing w:after="0" w:line="240" w:lineRule="auto"/>
        <w:rPr>
          <w:rFonts w:cstheme="minorHAnsi"/>
          <w:sz w:val="24"/>
          <w:szCs w:val="24"/>
        </w:rPr>
      </w:pPr>
      <w:r w:rsidRPr="00DD5E54">
        <w:rPr>
          <w:rFonts w:cstheme="minorHAnsi"/>
          <w:b/>
          <w:sz w:val="24"/>
          <w:szCs w:val="24"/>
          <w:u w:val="single"/>
        </w:rPr>
        <w:t>Contact Information for the Project Director</w:t>
      </w:r>
    </w:p>
    <w:p w:rsidR="00414FD1" w:rsidRPr="00DD5E54" w:rsidRDefault="00414FD1" w:rsidP="00001019">
      <w:pPr>
        <w:spacing w:after="0" w:line="240" w:lineRule="auto"/>
        <w:rPr>
          <w:rFonts w:cstheme="minorHAnsi"/>
          <w:sz w:val="24"/>
          <w:szCs w:val="24"/>
        </w:rPr>
      </w:pPr>
      <w:r w:rsidRPr="00DD5E54">
        <w:rPr>
          <w:rFonts w:cstheme="minorHAnsi"/>
          <w:sz w:val="24"/>
          <w:szCs w:val="24"/>
        </w:rPr>
        <w:t>Ken McFayden</w:t>
      </w:r>
    </w:p>
    <w:p w:rsidR="00414FD1" w:rsidRPr="00DD5E54" w:rsidRDefault="00414FD1" w:rsidP="00001019">
      <w:pPr>
        <w:spacing w:after="0" w:line="240" w:lineRule="auto"/>
        <w:rPr>
          <w:rFonts w:cstheme="minorHAnsi"/>
          <w:sz w:val="24"/>
          <w:szCs w:val="24"/>
        </w:rPr>
      </w:pPr>
      <w:hyperlink r:id="rId8" w:history="1">
        <w:r w:rsidRPr="00DD5E54">
          <w:rPr>
            <w:rStyle w:val="Hyperlink"/>
            <w:rFonts w:cstheme="minorHAnsi"/>
            <w:sz w:val="24"/>
            <w:szCs w:val="24"/>
          </w:rPr>
          <w:t>kmcfayden@upsem.edu</w:t>
        </w:r>
      </w:hyperlink>
    </w:p>
    <w:p w:rsidR="00DF310B" w:rsidRPr="00DD5E54" w:rsidRDefault="00414FD1" w:rsidP="00001019">
      <w:pPr>
        <w:spacing w:after="0" w:line="240" w:lineRule="auto"/>
        <w:rPr>
          <w:rFonts w:cstheme="minorHAnsi"/>
          <w:sz w:val="24"/>
          <w:szCs w:val="24"/>
        </w:rPr>
      </w:pPr>
      <w:r w:rsidRPr="00DD5E54">
        <w:rPr>
          <w:rFonts w:cstheme="minorHAnsi"/>
          <w:sz w:val="24"/>
          <w:szCs w:val="24"/>
        </w:rPr>
        <w:t>804-278-4300</w:t>
      </w:r>
    </w:p>
    <w:sectPr w:rsidR="00DF310B" w:rsidRPr="00DD5E54" w:rsidSect="00DD5E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79E" w:rsidRDefault="0056679E" w:rsidP="00CA2F54">
      <w:pPr>
        <w:spacing w:after="0" w:line="240" w:lineRule="auto"/>
      </w:pPr>
      <w:r>
        <w:separator/>
      </w:r>
    </w:p>
  </w:endnote>
  <w:endnote w:type="continuationSeparator" w:id="0">
    <w:p w:rsidR="0056679E" w:rsidRDefault="0056679E" w:rsidP="00CA2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79E" w:rsidRDefault="0056679E" w:rsidP="00CA2F54">
      <w:pPr>
        <w:spacing w:after="0" w:line="240" w:lineRule="auto"/>
      </w:pPr>
      <w:r>
        <w:separator/>
      </w:r>
    </w:p>
  </w:footnote>
  <w:footnote w:type="continuationSeparator" w:id="0">
    <w:p w:rsidR="0056679E" w:rsidRDefault="0056679E" w:rsidP="00CA2F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6414"/>
    <w:multiLevelType w:val="hybridMultilevel"/>
    <w:tmpl w:val="DDF0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A0E79"/>
    <w:multiLevelType w:val="hybridMultilevel"/>
    <w:tmpl w:val="DB76C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0C2925"/>
    <w:multiLevelType w:val="hybridMultilevel"/>
    <w:tmpl w:val="BCBAABEC"/>
    <w:lvl w:ilvl="0" w:tplc="B50C17A6">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D4A9B"/>
    <w:rsid w:val="00001019"/>
    <w:rsid w:val="000C384C"/>
    <w:rsid w:val="001B5375"/>
    <w:rsid w:val="003D413E"/>
    <w:rsid w:val="00414FD1"/>
    <w:rsid w:val="00485AAB"/>
    <w:rsid w:val="004D4A9B"/>
    <w:rsid w:val="004F6ACA"/>
    <w:rsid w:val="00520A3F"/>
    <w:rsid w:val="0056679E"/>
    <w:rsid w:val="005B529F"/>
    <w:rsid w:val="006035FB"/>
    <w:rsid w:val="006418EA"/>
    <w:rsid w:val="0077607B"/>
    <w:rsid w:val="007B1D43"/>
    <w:rsid w:val="007F5DF2"/>
    <w:rsid w:val="008042FC"/>
    <w:rsid w:val="008E4A84"/>
    <w:rsid w:val="00A10D80"/>
    <w:rsid w:val="00BD46A4"/>
    <w:rsid w:val="00CA2F54"/>
    <w:rsid w:val="00CB5EDB"/>
    <w:rsid w:val="00D23D3D"/>
    <w:rsid w:val="00DD5E54"/>
    <w:rsid w:val="00DF310B"/>
    <w:rsid w:val="00ED1E81"/>
    <w:rsid w:val="00F54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2FC"/>
    <w:pPr>
      <w:spacing w:after="0" w:line="240" w:lineRule="auto"/>
    </w:pPr>
  </w:style>
  <w:style w:type="paragraph" w:styleId="ListParagraph">
    <w:name w:val="List Paragraph"/>
    <w:basedOn w:val="Normal"/>
    <w:uiPriority w:val="34"/>
    <w:qFormat/>
    <w:rsid w:val="00A10D80"/>
    <w:pPr>
      <w:ind w:left="720"/>
      <w:contextualSpacing/>
    </w:pPr>
  </w:style>
  <w:style w:type="paragraph" w:styleId="Header">
    <w:name w:val="header"/>
    <w:basedOn w:val="Normal"/>
    <w:link w:val="HeaderChar"/>
    <w:uiPriority w:val="99"/>
    <w:semiHidden/>
    <w:unhideWhenUsed/>
    <w:rsid w:val="00CA2F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F54"/>
  </w:style>
  <w:style w:type="paragraph" w:styleId="Footer">
    <w:name w:val="footer"/>
    <w:basedOn w:val="Normal"/>
    <w:link w:val="FooterChar"/>
    <w:uiPriority w:val="99"/>
    <w:unhideWhenUsed/>
    <w:rsid w:val="00CA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54"/>
  </w:style>
  <w:style w:type="character" w:styleId="Hyperlink">
    <w:name w:val="Hyperlink"/>
    <w:basedOn w:val="DefaultParagraphFont"/>
    <w:uiPriority w:val="99"/>
    <w:unhideWhenUsed/>
    <w:rsid w:val="00414FD1"/>
    <w:rPr>
      <w:color w:val="0000FF" w:themeColor="hyperlink"/>
      <w:u w:val="single"/>
    </w:rPr>
  </w:style>
  <w:style w:type="paragraph" w:styleId="BalloonText">
    <w:name w:val="Balloon Text"/>
    <w:basedOn w:val="Normal"/>
    <w:link w:val="BalloonTextChar"/>
    <w:uiPriority w:val="99"/>
    <w:semiHidden/>
    <w:unhideWhenUsed/>
    <w:rsid w:val="00DD5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cfayden@upsem.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McFayden, Ken</dc:creator>
  <cp:lastModifiedBy> </cp:lastModifiedBy>
  <cp:revision>6</cp:revision>
  <cp:lastPrinted>2014-03-05T14:26:00Z</cp:lastPrinted>
  <dcterms:created xsi:type="dcterms:W3CDTF">2014-03-05T14:10:00Z</dcterms:created>
  <dcterms:modified xsi:type="dcterms:W3CDTF">2014-03-05T14:28:00Z</dcterms:modified>
</cp:coreProperties>
</file>