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FC" w:rsidRPr="003C3D30" w:rsidRDefault="00713FFC" w:rsidP="003C3D30">
      <w:pPr>
        <w:spacing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3C3D30">
        <w:rPr>
          <w:rFonts w:ascii="Baskerville Old Face" w:hAnsi="Baskerville Old Face"/>
          <w:sz w:val="28"/>
          <w:szCs w:val="28"/>
        </w:rPr>
        <w:t xml:space="preserve">United Theological Seminary  </w:t>
      </w:r>
    </w:p>
    <w:p w:rsidR="00713FFC" w:rsidRDefault="00713FFC" w:rsidP="003C3D30">
      <w:pPr>
        <w:spacing w:line="240" w:lineRule="auto"/>
        <w:jc w:val="center"/>
      </w:pPr>
      <w:r>
        <w:t>Dayton, Ohio</w:t>
      </w:r>
    </w:p>
    <w:p w:rsidR="00713FFC" w:rsidRDefault="00713FFC" w:rsidP="003C3D3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Lilly Grant to Address Economic Challenges Facing Future Ministers</w:t>
      </w:r>
    </w:p>
    <w:p w:rsidR="003C3D30" w:rsidRDefault="003C3D30" w:rsidP="00691479">
      <w:pPr>
        <w:rPr>
          <w:b/>
        </w:rPr>
      </w:pPr>
    </w:p>
    <w:p w:rsidR="00691479" w:rsidRDefault="00691479" w:rsidP="00691479">
      <w:r w:rsidRPr="003C3D30">
        <w:rPr>
          <w:b/>
        </w:rPr>
        <w:t>Program Name</w:t>
      </w:r>
      <w:r>
        <w:t xml:space="preserve">: Financially Fit 2 Lead </w:t>
      </w:r>
      <w:r w:rsidR="00713FFC">
        <w:t xml:space="preserve">  </w:t>
      </w:r>
    </w:p>
    <w:p w:rsidR="00691479" w:rsidRDefault="00691479" w:rsidP="00691479">
      <w:pPr>
        <w:spacing w:after="0" w:line="240" w:lineRule="auto"/>
        <w:rPr>
          <w:rFonts w:ascii="Times New Roman" w:hAnsi="Times New Roman" w:cs="Times New Roman"/>
        </w:rPr>
      </w:pPr>
      <w:r w:rsidRPr="00691479">
        <w:rPr>
          <w:sz w:val="28"/>
          <w:szCs w:val="28"/>
        </w:rPr>
        <w:t>Key Objectives</w:t>
      </w:r>
      <w:r>
        <w:t>:</w:t>
      </w:r>
      <w:r w:rsidRPr="00691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Financially Fit2Lead program</w:t>
      </w:r>
      <w:r w:rsidR="00F56C42">
        <w:rPr>
          <w:rFonts w:ascii="Times New Roman" w:hAnsi="Times New Roman" w:cs="Times New Roman"/>
        </w:rPr>
        <w:t xml:space="preserve"> will look to </w:t>
      </w:r>
      <w:r>
        <w:rPr>
          <w:rFonts w:ascii="Times New Roman" w:hAnsi="Times New Roman" w:cs="Times New Roman"/>
        </w:rPr>
        <w:t xml:space="preserve">target </w:t>
      </w:r>
      <w:proofErr w:type="gramStart"/>
      <w:r>
        <w:rPr>
          <w:rFonts w:ascii="Times New Roman" w:hAnsi="Times New Roman" w:cs="Times New Roman"/>
        </w:rPr>
        <w:t>masters</w:t>
      </w:r>
      <w:proofErr w:type="gramEnd"/>
      <w:r>
        <w:rPr>
          <w:rFonts w:ascii="Times New Roman" w:hAnsi="Times New Roman" w:cs="Times New Roman"/>
        </w:rPr>
        <w:t xml:space="preserve"> students from all denominations and is designed to improve the economic well-being of future ministers by focusing in four key areas: </w:t>
      </w:r>
    </w:p>
    <w:p w:rsidR="00691479" w:rsidRDefault="00691479" w:rsidP="0069147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691479" w:rsidRPr="003C3D30" w:rsidRDefault="00691479" w:rsidP="00691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Gathering Data from Students and Alumni/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D30">
        <w:rPr>
          <w:rFonts w:ascii="Times New Roman" w:hAnsi="Times New Roman" w:cs="Times New Roman"/>
          <w:sz w:val="20"/>
          <w:szCs w:val="20"/>
        </w:rPr>
        <w:t xml:space="preserve">to better understand the challenges they face; </w:t>
      </w:r>
    </w:p>
    <w:p w:rsidR="00691479" w:rsidRPr="003C3D30" w:rsidRDefault="00691479" w:rsidP="006914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D30">
        <w:rPr>
          <w:rFonts w:ascii="Times New Roman" w:hAnsi="Times New Roman" w:cs="Times New Roman"/>
          <w:sz w:val="20"/>
          <w:szCs w:val="20"/>
        </w:rPr>
        <w:t>Surveys for entering students, graduating students and alumni/</w:t>
      </w:r>
      <w:proofErr w:type="spellStart"/>
      <w:r w:rsidRPr="003C3D30">
        <w:rPr>
          <w:rFonts w:ascii="Times New Roman" w:hAnsi="Times New Roman" w:cs="Times New Roman"/>
          <w:sz w:val="20"/>
          <w:szCs w:val="20"/>
        </w:rPr>
        <w:t>ae</w:t>
      </w:r>
      <w:proofErr w:type="spellEnd"/>
    </w:p>
    <w:p w:rsidR="00691479" w:rsidRDefault="00691479" w:rsidP="0069147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691479" w:rsidRPr="003C3D30" w:rsidRDefault="00691479" w:rsidP="00691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Optimizing the Applicant’s Understanding </w:t>
      </w:r>
      <w:r w:rsidRPr="003C3D30">
        <w:rPr>
          <w:rFonts w:ascii="Times New Roman" w:hAnsi="Times New Roman" w:cs="Times New Roman"/>
          <w:sz w:val="22"/>
          <w:szCs w:val="22"/>
        </w:rPr>
        <w:t xml:space="preserve">of financing options, career opportunities and budget planning; </w:t>
      </w:r>
    </w:p>
    <w:p w:rsidR="00691479" w:rsidRPr="003C3D30" w:rsidRDefault="00691479" w:rsidP="006914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D30">
        <w:rPr>
          <w:rFonts w:ascii="Times New Roman" w:hAnsi="Times New Roman" w:cs="Times New Roman"/>
          <w:sz w:val="22"/>
          <w:szCs w:val="22"/>
        </w:rPr>
        <w:t>Pre-admission counseling, debt management counseling, salary expectations, budgeting tools and development of a personal financing plan</w:t>
      </w:r>
    </w:p>
    <w:p w:rsidR="00691479" w:rsidRDefault="00691479" w:rsidP="0069147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691479" w:rsidRPr="003C3D30" w:rsidRDefault="00691479" w:rsidP="00691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Improving Financial Literacy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D30">
        <w:rPr>
          <w:rFonts w:ascii="Times New Roman" w:hAnsi="Times New Roman" w:cs="Times New Roman"/>
        </w:rPr>
        <w:t>to better equip students and alumni/</w:t>
      </w:r>
      <w:proofErr w:type="spellStart"/>
      <w:r w:rsidRPr="003C3D30">
        <w:rPr>
          <w:rFonts w:ascii="Times New Roman" w:hAnsi="Times New Roman" w:cs="Times New Roman"/>
        </w:rPr>
        <w:t>ae</w:t>
      </w:r>
      <w:proofErr w:type="spellEnd"/>
      <w:r w:rsidRPr="003C3D30">
        <w:rPr>
          <w:rFonts w:ascii="Times New Roman" w:hAnsi="Times New Roman" w:cs="Times New Roman"/>
        </w:rPr>
        <w:t xml:space="preserve"> to manage personal debt, successfully administer financial priorities in their ministry context and understand how modeling financial leadership may affect congregational giving; </w:t>
      </w:r>
    </w:p>
    <w:p w:rsidR="00691479" w:rsidRPr="003C3D30" w:rsidRDefault="00691479" w:rsidP="006914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C3D30">
        <w:rPr>
          <w:rFonts w:ascii="Times New Roman" w:hAnsi="Times New Roman" w:cs="Times New Roman"/>
        </w:rPr>
        <w:t>Alumni/</w:t>
      </w:r>
      <w:proofErr w:type="spellStart"/>
      <w:r w:rsidRPr="003C3D30">
        <w:rPr>
          <w:rFonts w:ascii="Times New Roman" w:hAnsi="Times New Roman" w:cs="Times New Roman"/>
        </w:rPr>
        <w:t>ae</w:t>
      </w:r>
      <w:proofErr w:type="spellEnd"/>
      <w:r w:rsidRPr="003C3D30">
        <w:rPr>
          <w:rFonts w:ascii="Times New Roman" w:hAnsi="Times New Roman" w:cs="Times New Roman"/>
        </w:rPr>
        <w:t xml:space="preserve"> Ambassador mentor program, student seminars, ongoing financial counseling and alumni/</w:t>
      </w:r>
      <w:proofErr w:type="spellStart"/>
      <w:r w:rsidRPr="003C3D30">
        <w:rPr>
          <w:rFonts w:ascii="Times New Roman" w:hAnsi="Times New Roman" w:cs="Times New Roman"/>
        </w:rPr>
        <w:t>ae</w:t>
      </w:r>
      <w:proofErr w:type="spellEnd"/>
      <w:r w:rsidRPr="003C3D30">
        <w:rPr>
          <w:rFonts w:ascii="Times New Roman" w:hAnsi="Times New Roman" w:cs="Times New Roman"/>
        </w:rPr>
        <w:t xml:space="preserve"> seminars</w:t>
      </w:r>
    </w:p>
    <w:p w:rsidR="00691479" w:rsidRDefault="00691479" w:rsidP="0069147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691479" w:rsidRDefault="00691479" w:rsidP="00691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Implementing an Ongoing Assessment and Refinement Process</w:t>
      </w:r>
      <w:r>
        <w:rPr>
          <w:rFonts w:ascii="Times New Roman" w:hAnsi="Times New Roman" w:cs="Times New Roman"/>
          <w:sz w:val="22"/>
          <w:szCs w:val="22"/>
        </w:rPr>
        <w:t xml:space="preserve"> to measure the impact of the program and ensure the success of United’s students and alumni/</w:t>
      </w:r>
      <w:proofErr w:type="spellStart"/>
      <w:r>
        <w:rPr>
          <w:rFonts w:ascii="Times New Roman" w:hAnsi="Times New Roman" w:cs="Times New Roman"/>
          <w:sz w:val="22"/>
          <w:szCs w:val="22"/>
        </w:rPr>
        <w:t>ae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91479" w:rsidRDefault="00691479" w:rsidP="006914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Program assessment, student feedback, market trend analysis, Federal guideline changes and ongoing program refinement as needed</w:t>
      </w:r>
    </w:p>
    <w:p w:rsidR="00B76F03" w:rsidRDefault="00B76F03" w:rsidP="00B76F03">
      <w:pPr>
        <w:rPr>
          <w:rFonts w:ascii="Times New Roman" w:hAnsi="Times New Roman" w:cs="Times New Roman"/>
        </w:rPr>
      </w:pPr>
    </w:p>
    <w:p w:rsidR="00B76F03" w:rsidRDefault="00B76F03" w:rsidP="00B76F0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Significant Activities to Date:</w:t>
      </w:r>
    </w:p>
    <w:p w:rsidR="00B76F03" w:rsidRDefault="00B76F03" w:rsidP="00B76F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Hired a program manager </w:t>
      </w:r>
    </w:p>
    <w:p w:rsidR="00B76F03" w:rsidRDefault="00B76F03" w:rsidP="00B76F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and administered an alumni/</w:t>
      </w:r>
      <w:proofErr w:type="spellStart"/>
      <w:r>
        <w:rPr>
          <w:rFonts w:ascii="Times New Roman" w:hAnsi="Times New Roman" w:cs="Times New Roman"/>
        </w:rPr>
        <w:t>ae</w:t>
      </w:r>
      <w:proofErr w:type="spellEnd"/>
      <w:r>
        <w:rPr>
          <w:rFonts w:ascii="Times New Roman" w:hAnsi="Times New Roman" w:cs="Times New Roman"/>
        </w:rPr>
        <w:t xml:space="preserve"> survey to establish a baseline of understanding of financial issues.</w:t>
      </w:r>
    </w:p>
    <w:p w:rsidR="00B76F03" w:rsidRDefault="00B76F03" w:rsidP="00B76F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Researched online financial literacy programs and tools for student use</w:t>
      </w:r>
    </w:p>
    <w:p w:rsidR="003C3D30" w:rsidRDefault="003C3D30" w:rsidP="00B76F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of online mentoring community software </w:t>
      </w:r>
      <w:proofErr w:type="spellStart"/>
      <w:r>
        <w:rPr>
          <w:rFonts w:ascii="Times New Roman" w:hAnsi="Times New Roman" w:cs="Times New Roman"/>
        </w:rPr>
        <w:t>VineUp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76F03" w:rsidRPr="00B76F03" w:rsidRDefault="00B76F03" w:rsidP="00B76F03">
      <w:pPr>
        <w:rPr>
          <w:rFonts w:ascii="Times New Roman" w:hAnsi="Times New Roman" w:cs="Times New Roman"/>
          <w:b/>
          <w:sz w:val="24"/>
          <w:szCs w:val="24"/>
        </w:rPr>
      </w:pPr>
      <w:r w:rsidRPr="00B76F03"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:rsidR="00B76F03" w:rsidRDefault="00B76F03" w:rsidP="003C3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Demarus Crawford-White, Program Manager </w:t>
      </w:r>
    </w:p>
    <w:p w:rsidR="00B76F03" w:rsidRDefault="00B76F03" w:rsidP="003C3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4501 </w:t>
      </w:r>
      <w:proofErr w:type="spellStart"/>
      <w:r>
        <w:rPr>
          <w:rFonts w:ascii="Times New Roman" w:hAnsi="Times New Roman" w:cs="Times New Roman"/>
        </w:rPr>
        <w:t>De</w:t>
      </w:r>
      <w:r w:rsidR="003C3D3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lin</w:t>
      </w:r>
      <w:r w:rsidR="003C3D30">
        <w:rPr>
          <w:rFonts w:ascii="Times New Roman" w:hAnsi="Times New Roman" w:cs="Times New Roman"/>
        </w:rPr>
        <w:t>ger</w:t>
      </w:r>
      <w:proofErr w:type="spellEnd"/>
      <w:r>
        <w:rPr>
          <w:rFonts w:ascii="Times New Roman" w:hAnsi="Times New Roman" w:cs="Times New Roman"/>
        </w:rPr>
        <w:t xml:space="preserve"> </w:t>
      </w:r>
      <w:r w:rsidR="003C3D30">
        <w:rPr>
          <w:rFonts w:ascii="Times New Roman" w:hAnsi="Times New Roman" w:cs="Times New Roman"/>
        </w:rPr>
        <w:t>Road</w:t>
      </w:r>
    </w:p>
    <w:p w:rsidR="00B76F03" w:rsidRDefault="00B76F03" w:rsidP="003C3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Dayton OH 45416</w:t>
      </w:r>
    </w:p>
    <w:p w:rsidR="003C3D30" w:rsidRDefault="00B76F03" w:rsidP="003C3D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937 529 2219</w:t>
      </w:r>
    </w:p>
    <w:p w:rsidR="00B76F03" w:rsidRPr="00B76F03" w:rsidRDefault="00B76F03" w:rsidP="00B76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dcrawfordwhite@united.edu</w:t>
      </w:r>
      <w:bookmarkStart w:id="0" w:name="_GoBack"/>
      <w:bookmarkEnd w:id="0"/>
    </w:p>
    <w:sectPr w:rsidR="00B76F03" w:rsidRPr="00B7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D54"/>
    <w:multiLevelType w:val="hybridMultilevel"/>
    <w:tmpl w:val="94E6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30CB0"/>
    <w:multiLevelType w:val="hybridMultilevel"/>
    <w:tmpl w:val="2D82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FC"/>
    <w:rsid w:val="003C3D30"/>
    <w:rsid w:val="00691479"/>
    <w:rsid w:val="00713FFC"/>
    <w:rsid w:val="00B76F03"/>
    <w:rsid w:val="00D955BD"/>
    <w:rsid w:val="00F56C42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7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7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Demarus Crawford-White</dc:creator>
  <cp:lastModifiedBy>Demarus Crawford-White</cp:lastModifiedBy>
  <cp:revision>4</cp:revision>
  <dcterms:created xsi:type="dcterms:W3CDTF">2014-03-29T01:39:00Z</dcterms:created>
  <dcterms:modified xsi:type="dcterms:W3CDTF">2014-03-29T02:21:00Z</dcterms:modified>
</cp:coreProperties>
</file>